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20CD4" w14:textId="102FD2A1" w:rsidR="00EF4648" w:rsidRDefault="00D87039" w:rsidP="009E63A6">
      <w:pPr>
        <w:pStyle w:val="Heading2"/>
        <w:spacing w:before="0" w:after="120"/>
        <w:jc w:val="center"/>
      </w:pPr>
      <w:r>
        <w:t>Intro H</w:t>
      </w:r>
      <w:r w:rsidR="007F0E38">
        <w:t xml:space="preserve">ealth </w:t>
      </w:r>
      <w:r>
        <w:t>P</w:t>
      </w:r>
      <w:r w:rsidR="007F0E38">
        <w:t>hysics</w:t>
      </w:r>
      <w:r>
        <w:t xml:space="preserve"> </w:t>
      </w:r>
      <w:r w:rsidR="00B66AA2">
        <w:t xml:space="preserve">Study Group </w:t>
      </w:r>
      <w:r>
        <w:t xml:space="preserve">– </w:t>
      </w:r>
      <w:r w:rsidR="00B66AA2">
        <w:t>Working Syllabus</w:t>
      </w:r>
    </w:p>
    <w:p w14:paraId="1E769C92" w14:textId="77777777" w:rsidR="00B920F4" w:rsidRDefault="00B920F4" w:rsidP="00AE3D8D">
      <w:pPr>
        <w:spacing w:after="0"/>
      </w:pPr>
      <w:hyperlink r:id="rId9" w:history="1">
        <w:r>
          <w:rPr>
            <w:rStyle w:val="Hyperlink"/>
          </w:rPr>
          <w:t>Textbooks</w:t>
        </w:r>
      </w:hyperlink>
    </w:p>
    <w:p w14:paraId="528CEA89" w14:textId="1F694B90" w:rsidR="000C7DD5" w:rsidRDefault="003C6329" w:rsidP="000C7DD5">
      <w:pPr>
        <w:pStyle w:val="ListParagraph"/>
        <w:numPr>
          <w:ilvl w:val="0"/>
          <w:numId w:val="20"/>
        </w:numPr>
      </w:pPr>
      <w:r>
        <w:t>Moe</w:t>
      </w:r>
      <w:r w:rsidR="00391EA7">
        <w:t xml:space="preserve"> 1992</w:t>
      </w:r>
      <w:r w:rsidR="00E4747C">
        <w:t xml:space="preserve"> – Operational Health Physics Training</w:t>
      </w:r>
    </w:p>
    <w:p w14:paraId="4BF51108" w14:textId="6E49AC4E" w:rsidR="003C6329" w:rsidRDefault="003C6329" w:rsidP="000C7DD5">
      <w:pPr>
        <w:pStyle w:val="ListParagraph"/>
        <w:numPr>
          <w:ilvl w:val="0"/>
          <w:numId w:val="20"/>
        </w:numPr>
      </w:pPr>
      <w:r>
        <w:t>Gollnick</w:t>
      </w:r>
      <w:r w:rsidR="00481B0E">
        <w:t xml:space="preserve"> 2011</w:t>
      </w:r>
      <w:r w:rsidR="00391EA7">
        <w:t xml:space="preserve"> (6th Ed) – Basic Radiation Protection Technology</w:t>
      </w:r>
    </w:p>
    <w:p w14:paraId="541F8563" w14:textId="3BCBE4B6" w:rsidR="003C6329" w:rsidRPr="003F5A73" w:rsidRDefault="003C6329" w:rsidP="000C7DD5">
      <w:pPr>
        <w:pStyle w:val="ListParagraph"/>
        <w:numPr>
          <w:ilvl w:val="0"/>
          <w:numId w:val="20"/>
        </w:numPr>
      </w:pPr>
      <w:r>
        <w:t>Cember &amp; Johnson</w:t>
      </w:r>
      <w:r w:rsidR="00002E76">
        <w:t xml:space="preserve"> 2009</w:t>
      </w:r>
      <w:r>
        <w:t xml:space="preserve"> (</w:t>
      </w:r>
      <w:r w:rsidR="00D325E2">
        <w:t>4</w:t>
      </w:r>
      <w:r w:rsidR="006D5CD5">
        <w:t xml:space="preserve">th Ed) or Johnson </w:t>
      </w:r>
      <w:r w:rsidR="00002E76">
        <w:t>2017 (5th Ed)</w:t>
      </w:r>
      <w:r w:rsidR="00481B0E">
        <w:t xml:space="preserve"> </w:t>
      </w:r>
      <w:r w:rsidR="00FD5204">
        <w:t>–</w:t>
      </w:r>
      <w:r w:rsidR="00481B0E">
        <w:t xml:space="preserve"> Introduction to Health Physics</w:t>
      </w:r>
    </w:p>
    <w:tbl>
      <w:tblPr>
        <w:tblStyle w:val="TableGrid"/>
        <w:tblW w:w="14395" w:type="dxa"/>
        <w:tblLook w:val="04A0" w:firstRow="1" w:lastRow="0" w:firstColumn="1" w:lastColumn="0" w:noHBand="0" w:noVBand="1"/>
      </w:tblPr>
      <w:tblGrid>
        <w:gridCol w:w="1675"/>
        <w:gridCol w:w="3402"/>
        <w:gridCol w:w="4600"/>
        <w:gridCol w:w="4718"/>
      </w:tblGrid>
      <w:tr w:rsidR="009E4ED2" w14:paraId="2C59988C" w14:textId="77777777" w:rsidTr="009E63A6">
        <w:tc>
          <w:tcPr>
            <w:tcW w:w="1675" w:type="dxa"/>
            <w:tcBorders>
              <w:top w:val="single" w:sz="12" w:space="0" w:color="auto"/>
              <w:bottom w:val="single" w:sz="12" w:space="0" w:color="auto"/>
            </w:tcBorders>
            <w:shd w:val="clear" w:color="auto" w:fill="F2F2F2" w:themeFill="background1" w:themeFillShade="F2"/>
          </w:tcPr>
          <w:p w14:paraId="19D5F288" w14:textId="78683C35" w:rsidR="009E4ED2" w:rsidRDefault="009E4ED2" w:rsidP="00C40E42">
            <w:pPr>
              <w:jc w:val="center"/>
              <w:rPr>
                <w:b/>
                <w:bCs/>
              </w:rPr>
            </w:pPr>
            <w:r>
              <w:rPr>
                <w:b/>
                <w:bCs/>
              </w:rPr>
              <w:t>MODULE 0</w:t>
            </w:r>
          </w:p>
        </w:tc>
        <w:tc>
          <w:tcPr>
            <w:tcW w:w="12720" w:type="dxa"/>
            <w:gridSpan w:val="3"/>
            <w:tcBorders>
              <w:top w:val="single" w:sz="12" w:space="0" w:color="auto"/>
              <w:bottom w:val="single" w:sz="12" w:space="0" w:color="auto"/>
            </w:tcBorders>
            <w:shd w:val="clear" w:color="auto" w:fill="F2F2F2" w:themeFill="background1" w:themeFillShade="F2"/>
          </w:tcPr>
          <w:p w14:paraId="4AF80FC7" w14:textId="26CAFFD8" w:rsidR="009E4ED2" w:rsidRDefault="00166A65" w:rsidP="00D85A15">
            <w:pPr>
              <w:spacing w:after="120"/>
              <w:rPr>
                <w:b/>
                <w:bCs/>
              </w:rPr>
            </w:pPr>
            <w:r>
              <w:rPr>
                <w:b/>
                <w:bCs/>
              </w:rPr>
              <w:t>Physics and Mathematics</w:t>
            </w:r>
            <w:r w:rsidR="00812973">
              <w:rPr>
                <w:b/>
                <w:bCs/>
              </w:rPr>
              <w:t xml:space="preserve"> Review</w:t>
            </w:r>
          </w:p>
          <w:p w14:paraId="104DB012" w14:textId="77777777" w:rsidR="00166A65" w:rsidRDefault="008C649D" w:rsidP="00D85A15">
            <w:pPr>
              <w:spacing w:after="120"/>
            </w:pPr>
            <w:r>
              <w:t xml:space="preserve">While not </w:t>
            </w:r>
            <w:r w:rsidR="002515EE">
              <w:t xml:space="preserve">part of our “official” studies, some may find it useful to review </w:t>
            </w:r>
            <w:r w:rsidR="00D553B4">
              <w:t xml:space="preserve">physics and math concepts. Here are some </w:t>
            </w:r>
            <w:r w:rsidR="00E46DDE">
              <w:t>reference materials:</w:t>
            </w:r>
          </w:p>
          <w:p w14:paraId="3082BF07" w14:textId="704D4B17" w:rsidR="00E46DDE" w:rsidRDefault="004B1DD3" w:rsidP="00E46DDE">
            <w:pPr>
              <w:pStyle w:val="ListParagraph"/>
              <w:numPr>
                <w:ilvl w:val="0"/>
                <w:numId w:val="20"/>
              </w:numPr>
              <w:spacing w:after="120"/>
            </w:pPr>
            <w:r>
              <w:t>Gollnick, chapter 1</w:t>
            </w:r>
            <w:r w:rsidR="00517E58">
              <w:t xml:space="preserve"> </w:t>
            </w:r>
            <w:r w:rsidR="00CF0756">
              <w:t>(</w:t>
            </w:r>
            <w:r w:rsidR="00B07AAA">
              <w:t xml:space="preserve">SD recommends: </w:t>
            </w:r>
            <w:r w:rsidR="00CF0756">
              <w:t>mathematics review</w:t>
            </w:r>
            <w:r w:rsidR="00BC2B93">
              <w:t xml:space="preserve"> </w:t>
            </w:r>
            <w:r w:rsidR="00E17264">
              <w:t>pg. 4-9</w:t>
            </w:r>
            <w:r w:rsidR="00BC2B93">
              <w:t xml:space="preserve">; </w:t>
            </w:r>
            <w:r w:rsidR="007842C2">
              <w:t xml:space="preserve">physics review pg. </w:t>
            </w:r>
            <w:r w:rsidR="00455920">
              <w:t>9-19)</w:t>
            </w:r>
          </w:p>
          <w:p w14:paraId="3FC60FD1" w14:textId="5182392F" w:rsidR="004B1DD3" w:rsidRPr="008C649D" w:rsidRDefault="00812973" w:rsidP="00E46DDE">
            <w:pPr>
              <w:pStyle w:val="ListParagraph"/>
              <w:numPr>
                <w:ilvl w:val="0"/>
                <w:numId w:val="20"/>
              </w:numPr>
              <w:spacing w:after="120"/>
            </w:pPr>
            <w:r>
              <w:t>Cember, chapter 2</w:t>
            </w:r>
          </w:p>
        </w:tc>
      </w:tr>
      <w:tr w:rsidR="00CA5A1D" w14:paraId="132A3992" w14:textId="77777777" w:rsidTr="009E63A6">
        <w:tc>
          <w:tcPr>
            <w:tcW w:w="1675" w:type="dxa"/>
            <w:tcBorders>
              <w:top w:val="single" w:sz="12" w:space="0" w:color="auto"/>
            </w:tcBorders>
          </w:tcPr>
          <w:p w14:paraId="1F231AB2" w14:textId="30F08821" w:rsidR="00CA5A1D" w:rsidRPr="00EF4648" w:rsidRDefault="00CA5A1D" w:rsidP="00C40E42">
            <w:pPr>
              <w:jc w:val="center"/>
              <w:rPr>
                <w:b/>
                <w:bCs/>
              </w:rPr>
            </w:pPr>
            <w:r>
              <w:rPr>
                <w:b/>
                <w:bCs/>
              </w:rPr>
              <w:t>MODULE 1</w:t>
            </w:r>
          </w:p>
        </w:tc>
        <w:tc>
          <w:tcPr>
            <w:tcW w:w="12720" w:type="dxa"/>
            <w:gridSpan w:val="3"/>
            <w:tcBorders>
              <w:top w:val="single" w:sz="12" w:space="0" w:color="auto"/>
            </w:tcBorders>
          </w:tcPr>
          <w:p w14:paraId="3608CF93" w14:textId="77777777" w:rsidR="00CA5A1D" w:rsidRDefault="00CA5A1D" w:rsidP="00D85A15">
            <w:pPr>
              <w:spacing w:after="120"/>
              <w:rPr>
                <w:b/>
                <w:bCs/>
              </w:rPr>
            </w:pPr>
            <w:r>
              <w:rPr>
                <w:b/>
                <w:bCs/>
              </w:rPr>
              <w:t>Radiation Fundamentals</w:t>
            </w:r>
          </w:p>
          <w:p w14:paraId="5030C2B1" w14:textId="2CFB615D" w:rsidR="00D85A15" w:rsidRDefault="003218EC" w:rsidP="00D85A15">
            <w:pPr>
              <w:spacing w:after="120"/>
            </w:pPr>
            <w:r w:rsidRPr="00E373FD">
              <w:t>Learning Objective:</w:t>
            </w:r>
            <w:r>
              <w:rPr>
                <w:b/>
                <w:bCs/>
              </w:rPr>
              <w:t xml:space="preserve"> </w:t>
            </w:r>
            <w:r w:rsidRPr="00E373FD">
              <w:t xml:space="preserve">Have a basic understanding of the fundamental science behind radiation protection through familiarization with topics such as atomic structure, radioactivity and radioactive decay, types of radiation, radiation quantities and units, and sources of </w:t>
            </w:r>
            <w:r w:rsidR="00E373FD" w:rsidRPr="00E373FD">
              <w:t>radioactivity</w:t>
            </w:r>
          </w:p>
          <w:p w14:paraId="1086A6FA" w14:textId="77777777" w:rsidR="000B2F88" w:rsidRPr="00D85A15" w:rsidRDefault="000B2F88" w:rsidP="71B826F8">
            <w:r w:rsidRPr="00D85A15">
              <w:t>“Prologue” materials:</w:t>
            </w:r>
          </w:p>
          <w:p w14:paraId="14C4EB5D" w14:textId="77777777" w:rsidR="000B2F88" w:rsidRPr="00A93F88" w:rsidRDefault="000B2F88" w:rsidP="000B2F88">
            <w:pPr>
              <w:pStyle w:val="ListParagraph"/>
              <w:numPr>
                <w:ilvl w:val="0"/>
                <w:numId w:val="20"/>
              </w:numPr>
            </w:pPr>
            <w:r w:rsidRPr="00A93F88">
              <w:t>CDC Radiation basics videos</w:t>
            </w:r>
          </w:p>
          <w:p w14:paraId="03B908A5" w14:textId="718DA57B" w:rsidR="000B2F88" w:rsidRPr="00A93F88" w:rsidRDefault="00507E3D" w:rsidP="00507E3D">
            <w:pPr>
              <w:pStyle w:val="ListParagraph"/>
              <w:numPr>
                <w:ilvl w:val="1"/>
                <w:numId w:val="20"/>
              </w:numPr>
            </w:pPr>
            <w:r w:rsidRPr="00A93F88">
              <w:t>Segment 1: Sources of radiation (</w:t>
            </w:r>
            <w:hyperlink r:id="rId10" w:history="1">
              <w:r w:rsidRPr="00A93F88">
                <w:rPr>
                  <w:rStyle w:val="Hyperlink"/>
                </w:rPr>
                <w:t>https://www.youtube.com/watch?v=AXu1bMaX3l0</w:t>
              </w:r>
            </w:hyperlink>
            <w:r w:rsidRPr="00A93F88">
              <w:t>)</w:t>
            </w:r>
          </w:p>
          <w:p w14:paraId="168E8962" w14:textId="77777777" w:rsidR="00507E3D" w:rsidRDefault="00A93F88" w:rsidP="00812973">
            <w:pPr>
              <w:pStyle w:val="ListParagraph"/>
              <w:numPr>
                <w:ilvl w:val="1"/>
                <w:numId w:val="20"/>
              </w:numPr>
              <w:spacing w:after="120"/>
              <w:rPr>
                <w:b/>
                <w:bCs/>
              </w:rPr>
            </w:pPr>
            <w:r w:rsidRPr="00A93F88">
              <w:t>Segment 2: Radioactive decay (</w:t>
            </w:r>
            <w:hyperlink r:id="rId11" w:history="1">
              <w:r w:rsidRPr="00A93F88">
                <w:rPr>
                  <w:rStyle w:val="Hyperlink"/>
                </w:rPr>
                <w:t>https://www.youtube.com/watch?v=Im-M7WWlBXM</w:t>
              </w:r>
            </w:hyperlink>
            <w:r w:rsidRPr="00A93F88">
              <w:t>)</w:t>
            </w:r>
            <w:r>
              <w:rPr>
                <w:b/>
                <w:bCs/>
              </w:rPr>
              <w:t xml:space="preserve"> </w:t>
            </w:r>
          </w:p>
          <w:p w14:paraId="0AB66AC2" w14:textId="56F773C3" w:rsidR="00E429CB" w:rsidRPr="000B2F88" w:rsidRDefault="003F7257" w:rsidP="003F7257">
            <w:pPr>
              <w:pStyle w:val="ListParagraph"/>
              <w:numPr>
                <w:ilvl w:val="0"/>
                <w:numId w:val="20"/>
              </w:numPr>
              <w:spacing w:after="120"/>
              <w:rPr>
                <w:b/>
                <w:bCs/>
              </w:rPr>
            </w:pPr>
            <w:r>
              <w:t xml:space="preserve">NRC </w:t>
            </w:r>
            <w:r w:rsidR="00BB6C83">
              <w:t>Intro</w:t>
            </w:r>
            <w:r w:rsidR="00A41D88">
              <w:t xml:space="preserve"> HP Slides – </w:t>
            </w:r>
            <w:hyperlink r:id="rId12" w:history="1">
              <w:r w:rsidR="00A41D88" w:rsidRPr="009A125F">
                <w:rPr>
                  <w:rStyle w:val="Hyperlink"/>
                </w:rPr>
                <w:t>Ch1</w:t>
              </w:r>
              <w:r w:rsidR="00D50C98" w:rsidRPr="009A125F">
                <w:rPr>
                  <w:rStyle w:val="Hyperlink"/>
                </w:rPr>
                <w:t xml:space="preserve"> History of Health Physics</w:t>
              </w:r>
            </w:hyperlink>
          </w:p>
        </w:tc>
      </w:tr>
      <w:tr w:rsidR="008A2E13" w14:paraId="302F17CB" w14:textId="77777777" w:rsidTr="009E63A6">
        <w:tc>
          <w:tcPr>
            <w:tcW w:w="1675" w:type="dxa"/>
            <w:shd w:val="clear" w:color="auto" w:fill="F2F2F2" w:themeFill="background1" w:themeFillShade="F2"/>
          </w:tcPr>
          <w:p w14:paraId="120F4BA2" w14:textId="3E8EA3BD" w:rsidR="006D1252" w:rsidRPr="00EF4648" w:rsidRDefault="001A2192" w:rsidP="0009441B">
            <w:pPr>
              <w:spacing w:before="40" w:after="40"/>
              <w:jc w:val="center"/>
              <w:rPr>
                <w:b/>
                <w:bCs/>
              </w:rPr>
            </w:pPr>
            <w:bookmarkStart w:id="0" w:name="_Hlk205290258"/>
            <w:r>
              <w:rPr>
                <w:b/>
                <w:bCs/>
              </w:rPr>
              <w:t>Part</w:t>
            </w:r>
          </w:p>
        </w:tc>
        <w:tc>
          <w:tcPr>
            <w:tcW w:w="3402" w:type="dxa"/>
            <w:shd w:val="clear" w:color="auto" w:fill="F2F2F2" w:themeFill="background1" w:themeFillShade="F2"/>
          </w:tcPr>
          <w:p w14:paraId="382C4DF9" w14:textId="49592157" w:rsidR="006D1252" w:rsidRPr="00EF4648" w:rsidRDefault="004A027F" w:rsidP="0009441B">
            <w:pPr>
              <w:spacing w:before="40" w:after="40"/>
              <w:rPr>
                <w:b/>
                <w:bCs/>
              </w:rPr>
            </w:pPr>
            <w:r>
              <w:rPr>
                <w:b/>
                <w:bCs/>
              </w:rPr>
              <w:t>Topics/</w:t>
            </w:r>
            <w:r w:rsidR="00E12F3C">
              <w:rPr>
                <w:b/>
                <w:bCs/>
              </w:rPr>
              <w:t>Outline</w:t>
            </w:r>
          </w:p>
        </w:tc>
        <w:tc>
          <w:tcPr>
            <w:tcW w:w="4600" w:type="dxa"/>
            <w:shd w:val="clear" w:color="auto" w:fill="F2F2F2" w:themeFill="background1" w:themeFillShade="F2"/>
          </w:tcPr>
          <w:p w14:paraId="16B81CA1" w14:textId="649AD07F" w:rsidR="006D1252" w:rsidRPr="00EF4648" w:rsidRDefault="00E12F3C" w:rsidP="0009441B">
            <w:pPr>
              <w:spacing w:before="40" w:after="40"/>
              <w:rPr>
                <w:b/>
                <w:bCs/>
              </w:rPr>
            </w:pPr>
            <w:r>
              <w:rPr>
                <w:b/>
                <w:bCs/>
              </w:rPr>
              <w:t>Recommended Study Materials</w:t>
            </w:r>
          </w:p>
        </w:tc>
        <w:tc>
          <w:tcPr>
            <w:tcW w:w="4718" w:type="dxa"/>
            <w:shd w:val="clear" w:color="auto" w:fill="F2F2F2" w:themeFill="background1" w:themeFillShade="F2"/>
          </w:tcPr>
          <w:p w14:paraId="05485605" w14:textId="0100AAA0" w:rsidR="0EF02C5A" w:rsidRDefault="0EF02C5A" w:rsidP="0009441B">
            <w:pPr>
              <w:spacing w:before="40" w:after="40"/>
              <w:rPr>
                <w:b/>
                <w:bCs/>
              </w:rPr>
            </w:pPr>
            <w:r w:rsidRPr="71B826F8">
              <w:rPr>
                <w:b/>
                <w:bCs/>
              </w:rPr>
              <w:t>Supplemental Materials</w:t>
            </w:r>
          </w:p>
        </w:tc>
      </w:tr>
      <w:bookmarkEnd w:id="0"/>
      <w:tr w:rsidR="008A2E13" w14:paraId="437C687C" w14:textId="77777777" w:rsidTr="009E63A6">
        <w:tc>
          <w:tcPr>
            <w:tcW w:w="1675" w:type="dxa"/>
          </w:tcPr>
          <w:p w14:paraId="1B8A87F1" w14:textId="61AF4255" w:rsidR="00EF4648" w:rsidRDefault="00D87039" w:rsidP="004F59EF">
            <w:pPr>
              <w:rPr>
                <w:rFonts w:ascii="Calibri" w:eastAsia="Calibri" w:hAnsi="Calibri" w:cs="Calibri"/>
              </w:rPr>
            </w:pPr>
            <w:r>
              <w:t>1</w:t>
            </w:r>
            <w:r w:rsidR="000840D3">
              <w:t>A</w:t>
            </w:r>
            <w:r w:rsidR="00E66024">
              <w:t>.</w:t>
            </w:r>
            <w:r w:rsidR="000840D3">
              <w:t xml:space="preserve"> </w:t>
            </w:r>
            <w:r w:rsidR="000840D3" w:rsidRPr="60CC3430">
              <w:rPr>
                <w:rFonts w:ascii="Calibri" w:eastAsia="Calibri" w:hAnsi="Calibri" w:cs="Calibri"/>
              </w:rPr>
              <w:t>Radioactive Material &amp; Radioactivity</w:t>
            </w:r>
          </w:p>
          <w:p w14:paraId="17095F38" w14:textId="604C05DF" w:rsidR="00C627FC" w:rsidRDefault="00C627FC" w:rsidP="004F59EF">
            <w:r>
              <w:rPr>
                <w:rFonts w:ascii="Calibri" w:eastAsia="Calibri" w:hAnsi="Calibri" w:cs="Calibri"/>
              </w:rPr>
              <w:t>(</w:t>
            </w:r>
            <w:r w:rsidR="00776428">
              <w:rPr>
                <w:rFonts w:ascii="Calibri" w:eastAsia="Calibri" w:hAnsi="Calibri" w:cs="Calibri"/>
              </w:rPr>
              <w:t>3</w:t>
            </w:r>
            <w:r w:rsidR="00447DF9">
              <w:rPr>
                <w:rFonts w:ascii="Calibri" w:eastAsia="Calibri" w:hAnsi="Calibri" w:cs="Calibri"/>
              </w:rPr>
              <w:t>-4</w:t>
            </w:r>
            <w:r>
              <w:rPr>
                <w:rFonts w:ascii="Calibri" w:eastAsia="Calibri" w:hAnsi="Calibri" w:cs="Calibri"/>
              </w:rPr>
              <w:t xml:space="preserve"> weeks)</w:t>
            </w:r>
          </w:p>
        </w:tc>
        <w:tc>
          <w:tcPr>
            <w:tcW w:w="3402" w:type="dxa"/>
          </w:tcPr>
          <w:p w14:paraId="1AA3979C" w14:textId="77777777" w:rsidR="009F329C" w:rsidRDefault="009F329C" w:rsidP="000840D3">
            <w:pPr>
              <w:pStyle w:val="ListParagraph"/>
              <w:numPr>
                <w:ilvl w:val="0"/>
                <w:numId w:val="9"/>
              </w:numPr>
              <w:ind w:left="276" w:hanging="270"/>
              <w:rPr>
                <w:rFonts w:eastAsiaTheme="minorEastAsia"/>
              </w:rPr>
            </w:pPr>
            <w:r w:rsidRPr="60CC3430">
              <w:rPr>
                <w:rFonts w:ascii="Calibri" w:eastAsia="Calibri" w:hAnsi="Calibri" w:cs="Calibri"/>
              </w:rPr>
              <w:t>Basic atomic structure</w:t>
            </w:r>
          </w:p>
          <w:p w14:paraId="10FBFB10" w14:textId="77777777" w:rsidR="009F329C" w:rsidRDefault="009F329C" w:rsidP="000840D3">
            <w:pPr>
              <w:pStyle w:val="ListParagraph"/>
              <w:numPr>
                <w:ilvl w:val="0"/>
                <w:numId w:val="9"/>
              </w:numPr>
              <w:ind w:left="276" w:hanging="270"/>
              <w:rPr>
                <w:rFonts w:eastAsiaTheme="minorEastAsia"/>
              </w:rPr>
            </w:pPr>
            <w:r w:rsidRPr="60CC3430">
              <w:rPr>
                <w:rFonts w:ascii="Calibri" w:eastAsia="Calibri" w:hAnsi="Calibri" w:cs="Calibri"/>
              </w:rPr>
              <w:t>Protons, neutron, electrons</w:t>
            </w:r>
          </w:p>
          <w:p w14:paraId="2DDB61EA" w14:textId="77777777" w:rsidR="009F329C" w:rsidRDefault="009F329C" w:rsidP="000840D3">
            <w:pPr>
              <w:pStyle w:val="ListParagraph"/>
              <w:numPr>
                <w:ilvl w:val="0"/>
                <w:numId w:val="9"/>
              </w:numPr>
              <w:ind w:left="276" w:hanging="270"/>
              <w:rPr>
                <w:rFonts w:eastAsiaTheme="minorEastAsia"/>
              </w:rPr>
            </w:pPr>
            <w:r w:rsidRPr="60CC3430">
              <w:rPr>
                <w:rFonts w:ascii="Calibri" w:eastAsia="Calibri" w:hAnsi="Calibri" w:cs="Calibri"/>
              </w:rPr>
              <w:t>Unstable atoms and radioactivity</w:t>
            </w:r>
          </w:p>
          <w:p w14:paraId="54482453" w14:textId="77777777" w:rsidR="009F329C" w:rsidRDefault="009F329C" w:rsidP="000840D3">
            <w:pPr>
              <w:pStyle w:val="ListParagraph"/>
              <w:numPr>
                <w:ilvl w:val="1"/>
                <w:numId w:val="10"/>
              </w:numPr>
              <w:tabs>
                <w:tab w:val="clear" w:pos="1440"/>
              </w:tabs>
              <w:ind w:left="636"/>
              <w:rPr>
                <w:rFonts w:eastAsiaTheme="minorEastAsia"/>
              </w:rPr>
            </w:pPr>
            <w:r w:rsidRPr="60CC3430">
              <w:rPr>
                <w:rFonts w:ascii="Calibri" w:eastAsia="Calibri" w:hAnsi="Calibri" w:cs="Calibri"/>
              </w:rPr>
              <w:t>Neutron to proton ratio related to nuclear stability</w:t>
            </w:r>
          </w:p>
          <w:p w14:paraId="6EA66794" w14:textId="00D2C70E" w:rsidR="009F329C" w:rsidRDefault="009F329C" w:rsidP="000840D3">
            <w:pPr>
              <w:pStyle w:val="ListParagraph"/>
              <w:numPr>
                <w:ilvl w:val="1"/>
                <w:numId w:val="10"/>
              </w:numPr>
              <w:tabs>
                <w:tab w:val="clear" w:pos="1440"/>
              </w:tabs>
              <w:ind w:left="636"/>
              <w:rPr>
                <w:rFonts w:eastAsiaTheme="minorEastAsia"/>
              </w:rPr>
            </w:pPr>
            <w:r w:rsidRPr="60CC3430">
              <w:rPr>
                <w:rFonts w:ascii="Calibri" w:eastAsia="Calibri" w:hAnsi="Calibri" w:cs="Calibri"/>
              </w:rPr>
              <w:t>Isotopes</w:t>
            </w:r>
            <w:r w:rsidR="00ED36B6">
              <w:rPr>
                <w:rFonts w:ascii="Calibri" w:eastAsia="Calibri" w:hAnsi="Calibri" w:cs="Calibri"/>
              </w:rPr>
              <w:t>, nuclides</w:t>
            </w:r>
          </w:p>
          <w:p w14:paraId="00E09A65" w14:textId="77777777" w:rsidR="009F329C" w:rsidRDefault="009F329C" w:rsidP="000840D3">
            <w:pPr>
              <w:pStyle w:val="ListParagraph"/>
              <w:numPr>
                <w:ilvl w:val="0"/>
                <w:numId w:val="9"/>
              </w:numPr>
              <w:ind w:left="276" w:hanging="270"/>
              <w:rPr>
                <w:rFonts w:eastAsiaTheme="minorEastAsia"/>
              </w:rPr>
            </w:pPr>
            <w:r w:rsidRPr="60CC3430">
              <w:rPr>
                <w:rFonts w:ascii="Calibri" w:eastAsia="Calibri" w:hAnsi="Calibri" w:cs="Calibri"/>
              </w:rPr>
              <w:t>Nuclear decay processes:</w:t>
            </w:r>
          </w:p>
          <w:p w14:paraId="438FD175" w14:textId="77777777" w:rsidR="009F329C" w:rsidRDefault="009F329C" w:rsidP="000840D3">
            <w:pPr>
              <w:pStyle w:val="ListParagraph"/>
              <w:numPr>
                <w:ilvl w:val="1"/>
                <w:numId w:val="10"/>
              </w:numPr>
              <w:tabs>
                <w:tab w:val="clear" w:pos="1440"/>
              </w:tabs>
              <w:ind w:left="636"/>
              <w:rPr>
                <w:rFonts w:eastAsiaTheme="minorEastAsia"/>
              </w:rPr>
            </w:pPr>
            <w:r w:rsidRPr="60CC3430">
              <w:rPr>
                <w:rFonts w:ascii="Calibri" w:eastAsia="Calibri" w:hAnsi="Calibri" w:cs="Calibri"/>
              </w:rPr>
              <w:t>Alpha decay</w:t>
            </w:r>
          </w:p>
          <w:p w14:paraId="7F635B41" w14:textId="77777777" w:rsidR="009F329C" w:rsidRDefault="009F329C" w:rsidP="000840D3">
            <w:pPr>
              <w:pStyle w:val="ListParagraph"/>
              <w:numPr>
                <w:ilvl w:val="1"/>
                <w:numId w:val="10"/>
              </w:numPr>
              <w:tabs>
                <w:tab w:val="clear" w:pos="1440"/>
              </w:tabs>
              <w:ind w:left="636"/>
              <w:rPr>
                <w:rFonts w:eastAsiaTheme="minorEastAsia"/>
              </w:rPr>
            </w:pPr>
            <w:r w:rsidRPr="60CC3430">
              <w:rPr>
                <w:rFonts w:ascii="Calibri" w:eastAsia="Calibri" w:hAnsi="Calibri" w:cs="Calibri"/>
              </w:rPr>
              <w:t>Beta decay</w:t>
            </w:r>
          </w:p>
          <w:p w14:paraId="21B0CB8B" w14:textId="77777777" w:rsidR="009F329C" w:rsidRDefault="009F329C" w:rsidP="000840D3">
            <w:pPr>
              <w:pStyle w:val="ListParagraph"/>
              <w:numPr>
                <w:ilvl w:val="1"/>
                <w:numId w:val="10"/>
              </w:numPr>
              <w:tabs>
                <w:tab w:val="clear" w:pos="1440"/>
              </w:tabs>
              <w:ind w:left="636"/>
              <w:rPr>
                <w:rFonts w:eastAsiaTheme="minorEastAsia"/>
              </w:rPr>
            </w:pPr>
            <w:r w:rsidRPr="60CC3430">
              <w:rPr>
                <w:rFonts w:ascii="Calibri" w:eastAsia="Calibri" w:hAnsi="Calibri" w:cs="Calibri"/>
              </w:rPr>
              <w:t>Positron decay</w:t>
            </w:r>
          </w:p>
          <w:p w14:paraId="167D61F3" w14:textId="77777777" w:rsidR="009F329C" w:rsidRDefault="009F329C" w:rsidP="000840D3">
            <w:pPr>
              <w:pStyle w:val="ListParagraph"/>
              <w:numPr>
                <w:ilvl w:val="1"/>
                <w:numId w:val="10"/>
              </w:numPr>
              <w:tabs>
                <w:tab w:val="clear" w:pos="1440"/>
              </w:tabs>
              <w:ind w:left="636"/>
              <w:rPr>
                <w:rFonts w:eastAsiaTheme="minorEastAsia"/>
              </w:rPr>
            </w:pPr>
            <w:r w:rsidRPr="60CC3430">
              <w:rPr>
                <w:rFonts w:ascii="Calibri" w:eastAsia="Calibri" w:hAnsi="Calibri" w:cs="Calibri"/>
              </w:rPr>
              <w:t>Photon emission</w:t>
            </w:r>
          </w:p>
          <w:p w14:paraId="63236192" w14:textId="77777777" w:rsidR="009F329C" w:rsidRDefault="009F329C" w:rsidP="000840D3">
            <w:pPr>
              <w:pStyle w:val="ListParagraph"/>
              <w:numPr>
                <w:ilvl w:val="1"/>
                <w:numId w:val="10"/>
              </w:numPr>
              <w:tabs>
                <w:tab w:val="clear" w:pos="1440"/>
              </w:tabs>
              <w:ind w:left="636"/>
              <w:rPr>
                <w:rFonts w:eastAsiaTheme="minorEastAsia"/>
              </w:rPr>
            </w:pPr>
            <w:r w:rsidRPr="60CC3430">
              <w:rPr>
                <w:rFonts w:ascii="Calibri" w:eastAsia="Calibri" w:hAnsi="Calibri" w:cs="Calibri"/>
              </w:rPr>
              <w:t>Fission decay</w:t>
            </w:r>
          </w:p>
          <w:p w14:paraId="5F630404" w14:textId="77777777" w:rsidR="009F329C" w:rsidRDefault="009F329C" w:rsidP="000840D3">
            <w:pPr>
              <w:pStyle w:val="ListParagraph"/>
              <w:numPr>
                <w:ilvl w:val="0"/>
                <w:numId w:val="9"/>
              </w:numPr>
              <w:ind w:left="276" w:hanging="270"/>
              <w:rPr>
                <w:rFonts w:eastAsiaTheme="minorEastAsia"/>
              </w:rPr>
            </w:pPr>
            <w:r w:rsidRPr="60CC3430">
              <w:rPr>
                <w:rFonts w:ascii="Calibri" w:eastAsia="Calibri" w:hAnsi="Calibri" w:cs="Calibri"/>
              </w:rPr>
              <w:t>Types of ionizing radiation</w:t>
            </w:r>
          </w:p>
          <w:p w14:paraId="749DEF75" w14:textId="77777777" w:rsidR="009F329C" w:rsidRDefault="009F329C" w:rsidP="000840D3">
            <w:pPr>
              <w:pStyle w:val="ListParagraph"/>
              <w:numPr>
                <w:ilvl w:val="1"/>
                <w:numId w:val="10"/>
              </w:numPr>
              <w:tabs>
                <w:tab w:val="clear" w:pos="1440"/>
              </w:tabs>
              <w:ind w:left="636"/>
              <w:rPr>
                <w:rFonts w:eastAsiaTheme="minorEastAsia"/>
              </w:rPr>
            </w:pPr>
            <w:r w:rsidRPr="60CC3430">
              <w:rPr>
                <w:rFonts w:ascii="Calibri" w:eastAsia="Calibri" w:hAnsi="Calibri" w:cs="Calibri"/>
              </w:rPr>
              <w:t>Particulate: Alpha, beta, positrons, neutrons</w:t>
            </w:r>
          </w:p>
          <w:p w14:paraId="3DDB2FB1" w14:textId="735EDA18" w:rsidR="00D87039" w:rsidRPr="00221F62" w:rsidRDefault="009F329C" w:rsidP="00D87039">
            <w:pPr>
              <w:pStyle w:val="ListParagraph"/>
              <w:numPr>
                <w:ilvl w:val="1"/>
                <w:numId w:val="10"/>
              </w:numPr>
              <w:tabs>
                <w:tab w:val="clear" w:pos="1440"/>
              </w:tabs>
              <w:ind w:left="636"/>
              <w:rPr>
                <w:rFonts w:eastAsiaTheme="minorEastAsia"/>
              </w:rPr>
            </w:pPr>
            <w:r w:rsidRPr="60CC3430">
              <w:rPr>
                <w:rFonts w:ascii="Calibri" w:eastAsia="Calibri" w:hAnsi="Calibri" w:cs="Calibri"/>
              </w:rPr>
              <w:t>EM: gamma rays and x-rays</w:t>
            </w:r>
          </w:p>
        </w:tc>
        <w:tc>
          <w:tcPr>
            <w:tcW w:w="4600" w:type="dxa"/>
          </w:tcPr>
          <w:p w14:paraId="126CF8D1" w14:textId="65311BC9" w:rsidR="00AE096C" w:rsidRPr="003C66E7" w:rsidRDefault="00B55E89" w:rsidP="00AE096C">
            <w:pPr>
              <w:rPr>
                <w:b/>
                <w:bCs/>
              </w:rPr>
            </w:pPr>
            <w:r w:rsidRPr="003C66E7">
              <w:rPr>
                <w:b/>
                <w:bCs/>
              </w:rPr>
              <w:t>WEEK 1</w:t>
            </w:r>
            <w:r w:rsidR="00A6587B">
              <w:rPr>
                <w:b/>
                <w:bCs/>
              </w:rPr>
              <w:t>-2</w:t>
            </w:r>
          </w:p>
          <w:p w14:paraId="12A115EB" w14:textId="2A40580A" w:rsidR="00481DF7" w:rsidRDefault="00B55E89" w:rsidP="00AE096C">
            <w:pPr>
              <w:pStyle w:val="ListParagraph"/>
              <w:numPr>
                <w:ilvl w:val="0"/>
                <w:numId w:val="10"/>
              </w:numPr>
              <w:tabs>
                <w:tab w:val="clear" w:pos="720"/>
              </w:tabs>
              <w:ind w:left="390"/>
            </w:pPr>
            <w:r>
              <w:t xml:space="preserve">Moe </w:t>
            </w:r>
            <w:r w:rsidR="00962D63">
              <w:t>Section 1 – Basic Information: subsections A-C</w:t>
            </w:r>
            <w:r w:rsidR="00481DF7" w:rsidRPr="00481DF7">
              <w:t xml:space="preserve"> </w:t>
            </w:r>
          </w:p>
          <w:p w14:paraId="16BF25A8" w14:textId="1B1A4380" w:rsidR="00962D63" w:rsidRDefault="00B55E89" w:rsidP="00AE096C">
            <w:pPr>
              <w:pStyle w:val="ListParagraph"/>
              <w:numPr>
                <w:ilvl w:val="0"/>
                <w:numId w:val="10"/>
              </w:numPr>
              <w:tabs>
                <w:tab w:val="clear" w:pos="720"/>
              </w:tabs>
              <w:ind w:left="390"/>
            </w:pPr>
            <w:r>
              <w:t xml:space="preserve">Moe </w:t>
            </w:r>
            <w:r w:rsidR="00481DF7" w:rsidRPr="00481DF7">
              <w:t>Section 2 – Radioactivity and Its Properties: subsections A-F</w:t>
            </w:r>
          </w:p>
          <w:p w14:paraId="56A1E006" w14:textId="000378AD" w:rsidR="00B7054D" w:rsidRDefault="00F61487" w:rsidP="00AE096C">
            <w:pPr>
              <w:pStyle w:val="ListParagraph"/>
              <w:numPr>
                <w:ilvl w:val="0"/>
                <w:numId w:val="10"/>
              </w:numPr>
              <w:tabs>
                <w:tab w:val="clear" w:pos="720"/>
              </w:tabs>
              <w:ind w:left="390"/>
            </w:pPr>
            <w:r>
              <w:t>Moe questions</w:t>
            </w:r>
            <w:r w:rsidR="000F2E88">
              <w:t>*</w:t>
            </w:r>
            <w:r>
              <w:t>:</w:t>
            </w:r>
            <w:r w:rsidR="000F2E88">
              <w:t xml:space="preserve"> </w:t>
            </w:r>
            <w:r w:rsidR="000F2E88" w:rsidRPr="000F2E88">
              <w:t>1.2, 1.10, 1.11</w:t>
            </w:r>
            <w:r w:rsidR="000F2E88">
              <w:t xml:space="preserve">, </w:t>
            </w:r>
            <w:r w:rsidR="000F2E88" w:rsidRPr="000F2E88">
              <w:t>2.2, 2.4, 2.6, 2.8, 2.11, 2.17, 2.20, 2.24        </w:t>
            </w:r>
          </w:p>
          <w:p w14:paraId="5F06DF7B" w14:textId="52749B56" w:rsidR="00B55E89" w:rsidRPr="003C66E7" w:rsidRDefault="00B55E89" w:rsidP="00B55E89">
            <w:pPr>
              <w:ind w:left="30"/>
              <w:rPr>
                <w:b/>
                <w:bCs/>
              </w:rPr>
            </w:pPr>
            <w:r w:rsidRPr="003C66E7">
              <w:rPr>
                <w:b/>
                <w:bCs/>
              </w:rPr>
              <w:t xml:space="preserve">WEEK </w:t>
            </w:r>
            <w:r w:rsidR="00A6587B">
              <w:rPr>
                <w:b/>
                <w:bCs/>
              </w:rPr>
              <w:t>3</w:t>
            </w:r>
            <w:r w:rsidR="00447DF9">
              <w:rPr>
                <w:b/>
                <w:bCs/>
              </w:rPr>
              <w:t>-4</w:t>
            </w:r>
          </w:p>
          <w:p w14:paraId="5E45FFFB" w14:textId="15C2F5D0" w:rsidR="00250C05" w:rsidRDefault="002F36D1" w:rsidP="00AE096C">
            <w:pPr>
              <w:pStyle w:val="ListParagraph"/>
              <w:numPr>
                <w:ilvl w:val="0"/>
                <w:numId w:val="10"/>
              </w:numPr>
              <w:tabs>
                <w:tab w:val="clear" w:pos="720"/>
              </w:tabs>
              <w:ind w:left="390"/>
            </w:pPr>
            <w:r>
              <w:t xml:space="preserve">High-level: </w:t>
            </w:r>
            <w:r w:rsidR="00567F08">
              <w:t>Gollnick “Nuclear Decay Processes” (pg. 41-52</w:t>
            </w:r>
            <w:r w:rsidR="00D13F06">
              <w:t xml:space="preserve"> in </w:t>
            </w:r>
            <w:r w:rsidR="00E838F8">
              <w:t>pdf version)</w:t>
            </w:r>
          </w:p>
          <w:p w14:paraId="2D007478" w14:textId="033AD115" w:rsidR="00962D63" w:rsidRDefault="00626A4C" w:rsidP="00AE096C">
            <w:pPr>
              <w:pStyle w:val="ListParagraph"/>
              <w:numPr>
                <w:ilvl w:val="0"/>
                <w:numId w:val="10"/>
              </w:numPr>
              <w:tabs>
                <w:tab w:val="clear" w:pos="720"/>
              </w:tabs>
              <w:ind w:left="390"/>
            </w:pPr>
            <w:r>
              <w:t xml:space="preserve">In the weeds: </w:t>
            </w:r>
            <w:r w:rsidR="000F2E88">
              <w:t xml:space="preserve">Moe </w:t>
            </w:r>
            <w:r w:rsidR="00962D63">
              <w:t>Section 3 – Properties of Alpha, Beta, Gamma, X-rays: subsections A, B, E, and F</w:t>
            </w:r>
            <w:r w:rsidR="0093621F">
              <w:t xml:space="preserve"> (Note:</w:t>
            </w:r>
            <w:r w:rsidR="00267BB7">
              <w:t xml:space="preserve"> sk</w:t>
            </w:r>
            <w:r w:rsidR="00A80476">
              <w:t>ip over math-heavy parts</w:t>
            </w:r>
            <w:r w:rsidR="00F54D7A">
              <w:t xml:space="preserve"> </w:t>
            </w:r>
            <w:r w:rsidR="00A80476">
              <w:t>if it doesn’t interest you!)</w:t>
            </w:r>
          </w:p>
          <w:p w14:paraId="7CBCBA09" w14:textId="77777777" w:rsidR="0079784B" w:rsidRDefault="000F2E88" w:rsidP="003C66E7">
            <w:pPr>
              <w:pStyle w:val="ListParagraph"/>
              <w:numPr>
                <w:ilvl w:val="0"/>
                <w:numId w:val="10"/>
              </w:numPr>
              <w:tabs>
                <w:tab w:val="clear" w:pos="720"/>
              </w:tabs>
              <w:ind w:left="390"/>
            </w:pPr>
            <w:r>
              <w:t>Moe questions</w:t>
            </w:r>
            <w:r w:rsidR="003C66E7">
              <w:t xml:space="preserve">: </w:t>
            </w:r>
            <w:r w:rsidR="003C66E7" w:rsidRPr="003C66E7">
              <w:t>3.4, 3.5, 3.8, 3.9, 3.15, 3.16, 3.20, 3.35, 3.3</w:t>
            </w:r>
            <w:r w:rsidR="0079784B">
              <w:t>6</w:t>
            </w:r>
          </w:p>
          <w:p w14:paraId="0962D3DD" w14:textId="6E91E0E1" w:rsidR="00AE096C" w:rsidRDefault="00D60F55" w:rsidP="00A754EB">
            <w:pPr>
              <w:ind w:left="30"/>
            </w:pPr>
            <w:hyperlink r:id="rId13" w:history="1">
              <w:r w:rsidR="004B7F09" w:rsidRPr="00D60F55">
                <w:rPr>
                  <w:rStyle w:val="Hyperlink"/>
                </w:rPr>
                <w:t>Probl</w:t>
              </w:r>
              <w:r w:rsidR="004B7F09" w:rsidRPr="00D60F55">
                <w:rPr>
                  <w:rStyle w:val="Hyperlink"/>
                </w:rPr>
                <w:t>e</w:t>
              </w:r>
              <w:r w:rsidR="004B7F09" w:rsidRPr="00D60F55">
                <w:rPr>
                  <w:rStyle w:val="Hyperlink"/>
                </w:rPr>
                <w:t>m Set 1</w:t>
              </w:r>
            </w:hyperlink>
          </w:p>
          <w:p w14:paraId="1CC16CEC" w14:textId="1B13302B" w:rsidR="00D87039" w:rsidRDefault="000F2E88" w:rsidP="00811016">
            <w:r>
              <w:t xml:space="preserve">*NOTE: at the end of each chapter, Moe has both </w:t>
            </w:r>
            <w:r w:rsidRPr="000F2E88">
              <w:rPr>
                <w:i/>
                <w:iCs/>
              </w:rPr>
              <w:t>Questions</w:t>
            </w:r>
            <w:r>
              <w:t xml:space="preserve"> and </w:t>
            </w:r>
            <w:r w:rsidRPr="000F2E88">
              <w:rPr>
                <w:i/>
                <w:iCs/>
              </w:rPr>
              <w:t>Problems</w:t>
            </w:r>
          </w:p>
        </w:tc>
        <w:tc>
          <w:tcPr>
            <w:tcW w:w="4718" w:type="dxa"/>
          </w:tcPr>
          <w:p w14:paraId="0CAAD5FC" w14:textId="4256FDA7" w:rsidR="00092CBF" w:rsidRPr="00092CBF" w:rsidRDefault="00092CBF" w:rsidP="00092CBF">
            <w:pPr>
              <w:rPr>
                <w:b/>
                <w:bCs/>
              </w:rPr>
            </w:pPr>
            <w:r w:rsidRPr="00092CBF">
              <w:rPr>
                <w:b/>
                <w:bCs/>
              </w:rPr>
              <w:t>Other textbook sections</w:t>
            </w:r>
          </w:p>
          <w:p w14:paraId="39EA211B" w14:textId="75C62470" w:rsidR="00892A74" w:rsidRDefault="00892A74" w:rsidP="00937ED5">
            <w:pPr>
              <w:pStyle w:val="ListParagraph"/>
              <w:numPr>
                <w:ilvl w:val="0"/>
                <w:numId w:val="10"/>
              </w:numPr>
              <w:tabs>
                <w:tab w:val="clear" w:pos="720"/>
              </w:tabs>
              <w:ind w:left="390"/>
            </w:pPr>
            <w:r>
              <w:t>Gollnick, chapter 2</w:t>
            </w:r>
          </w:p>
          <w:p w14:paraId="25035BB1" w14:textId="6CD67A65" w:rsidR="00F64AD5" w:rsidRDefault="00892A74" w:rsidP="00937ED5">
            <w:pPr>
              <w:pStyle w:val="ListParagraph"/>
              <w:numPr>
                <w:ilvl w:val="0"/>
                <w:numId w:val="10"/>
              </w:numPr>
              <w:tabs>
                <w:tab w:val="clear" w:pos="720"/>
              </w:tabs>
              <w:ind w:left="390"/>
            </w:pPr>
            <w:r>
              <w:t>Cember</w:t>
            </w:r>
            <w:r w:rsidR="004D0BE1">
              <w:t xml:space="preserve"> (4ed)</w:t>
            </w:r>
            <w:r w:rsidR="004717FC">
              <w:t>/Johnson (5ed)</w:t>
            </w:r>
            <w:r>
              <w:t>, chapter 3</w:t>
            </w:r>
          </w:p>
          <w:p w14:paraId="773800A3" w14:textId="77777777" w:rsidR="00722117" w:rsidRDefault="00722117" w:rsidP="00722117">
            <w:pPr>
              <w:ind w:left="30"/>
            </w:pPr>
          </w:p>
          <w:p w14:paraId="7E30ED61" w14:textId="5A6AE57B" w:rsidR="00D967E5" w:rsidRPr="00D967E5" w:rsidRDefault="00D967E5" w:rsidP="00722117">
            <w:pPr>
              <w:ind w:left="30"/>
              <w:rPr>
                <w:b/>
                <w:bCs/>
              </w:rPr>
            </w:pPr>
            <w:r w:rsidRPr="00D967E5">
              <w:rPr>
                <w:b/>
                <w:bCs/>
              </w:rPr>
              <w:t>Other training materials</w:t>
            </w:r>
          </w:p>
          <w:p w14:paraId="431B0A68" w14:textId="224B4071" w:rsidR="00D967E5" w:rsidRDefault="00D967E5" w:rsidP="00D967E5">
            <w:pPr>
              <w:pStyle w:val="ListParagraph"/>
              <w:numPr>
                <w:ilvl w:val="0"/>
                <w:numId w:val="10"/>
              </w:numPr>
              <w:tabs>
                <w:tab w:val="clear" w:pos="720"/>
              </w:tabs>
              <w:ind w:left="390"/>
            </w:pPr>
            <w:hyperlink r:id="rId14" w:history="1">
              <w:r w:rsidRPr="00A75388">
                <w:rPr>
                  <w:rStyle w:val="Hyperlink"/>
                </w:rPr>
                <w:t xml:space="preserve">ORAU </w:t>
              </w:r>
              <w:r w:rsidR="004B6C06" w:rsidRPr="00A75388">
                <w:rPr>
                  <w:rStyle w:val="Hyperlink"/>
                </w:rPr>
                <w:t>slides – introduction to radioactivity</w:t>
              </w:r>
            </w:hyperlink>
          </w:p>
          <w:p w14:paraId="5E215BDE" w14:textId="259EF91D" w:rsidR="00D967E5" w:rsidRDefault="00DD519A" w:rsidP="004B6C06">
            <w:pPr>
              <w:pStyle w:val="ListParagraph"/>
              <w:numPr>
                <w:ilvl w:val="0"/>
                <w:numId w:val="10"/>
              </w:numPr>
              <w:tabs>
                <w:tab w:val="clear" w:pos="720"/>
              </w:tabs>
              <w:ind w:left="390"/>
            </w:pPr>
            <w:hyperlink r:id="rId15" w:history="1">
              <w:r w:rsidRPr="001B6F76">
                <w:rPr>
                  <w:rStyle w:val="Hyperlink"/>
                </w:rPr>
                <w:t>NRC Intro HP slides – Ch</w:t>
              </w:r>
              <w:r w:rsidR="001B6F76" w:rsidRPr="001B6F76">
                <w:rPr>
                  <w:rStyle w:val="Hyperlink"/>
                </w:rPr>
                <w:t>3 Fundamentals</w:t>
              </w:r>
            </w:hyperlink>
          </w:p>
          <w:p w14:paraId="6D1C6110" w14:textId="2C01BF1B" w:rsidR="00B7056E" w:rsidRDefault="00B7056E" w:rsidP="004B6C06">
            <w:pPr>
              <w:pStyle w:val="ListParagraph"/>
              <w:numPr>
                <w:ilvl w:val="0"/>
                <w:numId w:val="10"/>
              </w:numPr>
              <w:tabs>
                <w:tab w:val="clear" w:pos="720"/>
              </w:tabs>
              <w:ind w:left="390"/>
            </w:pPr>
            <w:hyperlink r:id="rId16" w:history="1">
              <w:r w:rsidRPr="000A42FC">
                <w:rPr>
                  <w:rStyle w:val="Hyperlink"/>
                </w:rPr>
                <w:t>Western Oregon University</w:t>
              </w:r>
              <w:r w:rsidR="000E099C" w:rsidRPr="000A42FC">
                <w:rPr>
                  <w:rStyle w:val="Hyperlink"/>
                </w:rPr>
                <w:t xml:space="preserve"> </w:t>
              </w:r>
              <w:r w:rsidR="000A42FC" w:rsidRPr="000A42FC">
                <w:rPr>
                  <w:rStyle w:val="Hyperlink"/>
                </w:rPr>
                <w:t>–</w:t>
              </w:r>
              <w:r w:rsidR="000E099C" w:rsidRPr="000A42FC">
                <w:rPr>
                  <w:rStyle w:val="Hyperlink"/>
                </w:rPr>
                <w:t xml:space="preserve"> </w:t>
              </w:r>
              <w:r w:rsidR="000A42FC" w:rsidRPr="000A42FC">
                <w:rPr>
                  <w:rStyle w:val="Hyperlink"/>
                </w:rPr>
                <w:t>webpage on radioactivity and nuclear chemistry</w:t>
              </w:r>
            </w:hyperlink>
          </w:p>
          <w:p w14:paraId="0D5C82E4" w14:textId="77777777" w:rsidR="00D967E5" w:rsidRDefault="00D967E5" w:rsidP="00722117">
            <w:pPr>
              <w:ind w:left="30"/>
            </w:pPr>
          </w:p>
          <w:p w14:paraId="1DF35D88" w14:textId="25EAA741" w:rsidR="00722117" w:rsidRPr="006B7D41" w:rsidRDefault="00722117" w:rsidP="00722117">
            <w:pPr>
              <w:ind w:left="30"/>
              <w:rPr>
                <w:b/>
                <w:bCs/>
              </w:rPr>
            </w:pPr>
            <w:r w:rsidRPr="006B7D41">
              <w:rPr>
                <w:b/>
                <w:bCs/>
              </w:rPr>
              <w:t>Advanced (for the adventurous)</w:t>
            </w:r>
          </w:p>
          <w:p w14:paraId="26B6EF31" w14:textId="77777777" w:rsidR="002048E5" w:rsidRDefault="002048E5" w:rsidP="00937ED5">
            <w:pPr>
              <w:pStyle w:val="ListParagraph"/>
              <w:numPr>
                <w:ilvl w:val="0"/>
                <w:numId w:val="10"/>
              </w:numPr>
              <w:tabs>
                <w:tab w:val="clear" w:pos="720"/>
              </w:tabs>
              <w:ind w:left="390"/>
            </w:pPr>
            <w:r>
              <w:t>Tom Jo</w:t>
            </w:r>
            <w:r w:rsidR="003921A0">
              <w:t xml:space="preserve">hnson videos (note: these </w:t>
            </w:r>
            <w:r w:rsidR="00F16ABA">
              <w:t xml:space="preserve">are intended for </w:t>
            </w:r>
            <w:r w:rsidR="00747C91">
              <w:t xml:space="preserve">CHP exam prep and </w:t>
            </w:r>
            <w:r w:rsidR="003921A0">
              <w:t xml:space="preserve">get </w:t>
            </w:r>
            <w:proofErr w:type="gramStart"/>
            <w:r w:rsidR="007C1FF4">
              <w:t>pretty deep</w:t>
            </w:r>
            <w:proofErr w:type="gramEnd"/>
            <w:r w:rsidR="007C1FF4">
              <w:t xml:space="preserve"> int</w:t>
            </w:r>
            <w:r w:rsidR="00747C91">
              <w:t>o technical topi</w:t>
            </w:r>
            <w:r w:rsidR="00483822">
              <w:t>cs)</w:t>
            </w:r>
          </w:p>
          <w:p w14:paraId="13F5F109" w14:textId="5791CADE" w:rsidR="00833FEB" w:rsidRDefault="000814BD" w:rsidP="00C627FC">
            <w:pPr>
              <w:pStyle w:val="ListParagraph"/>
              <w:numPr>
                <w:ilvl w:val="1"/>
                <w:numId w:val="10"/>
              </w:numPr>
              <w:tabs>
                <w:tab w:val="clear" w:pos="1440"/>
              </w:tabs>
              <w:ind w:left="825"/>
            </w:pPr>
            <w:hyperlink r:id="rId17" w:history="1">
              <w:r w:rsidRPr="000814BD">
                <w:rPr>
                  <w:rStyle w:val="Hyperlink"/>
                </w:rPr>
                <w:t>Atomic Structure A</w:t>
              </w:r>
            </w:hyperlink>
          </w:p>
          <w:p w14:paraId="3C19CDEF" w14:textId="152373B4" w:rsidR="000814BD" w:rsidRDefault="000814BD" w:rsidP="00C627FC">
            <w:pPr>
              <w:pStyle w:val="ListParagraph"/>
              <w:numPr>
                <w:ilvl w:val="1"/>
                <w:numId w:val="10"/>
              </w:numPr>
              <w:tabs>
                <w:tab w:val="clear" w:pos="1440"/>
              </w:tabs>
              <w:ind w:left="825"/>
            </w:pPr>
            <w:hyperlink r:id="rId18" w:history="1">
              <w:r w:rsidRPr="00B77F45">
                <w:rPr>
                  <w:rStyle w:val="Hyperlink"/>
                </w:rPr>
                <w:t>Atomic Structure B</w:t>
              </w:r>
            </w:hyperlink>
          </w:p>
        </w:tc>
      </w:tr>
      <w:tr w:rsidR="000840D3" w14:paraId="2D8955CF" w14:textId="77777777" w:rsidTr="009E63A6">
        <w:tc>
          <w:tcPr>
            <w:tcW w:w="1675" w:type="dxa"/>
          </w:tcPr>
          <w:p w14:paraId="6400DCD1" w14:textId="15EF9ECB" w:rsidR="000840D3" w:rsidRDefault="000840D3" w:rsidP="004F59EF">
            <w:pPr>
              <w:rPr>
                <w:rFonts w:ascii="Calibri" w:eastAsia="Calibri" w:hAnsi="Calibri" w:cs="Calibri"/>
              </w:rPr>
            </w:pPr>
            <w:r>
              <w:rPr>
                <w:rFonts w:ascii="Calibri" w:eastAsia="Calibri" w:hAnsi="Calibri" w:cs="Calibri"/>
              </w:rPr>
              <w:t>1</w:t>
            </w:r>
            <w:r w:rsidRPr="60CC3430">
              <w:rPr>
                <w:rFonts w:ascii="Calibri" w:eastAsia="Calibri" w:hAnsi="Calibri" w:cs="Calibri"/>
              </w:rPr>
              <w:t>B</w:t>
            </w:r>
            <w:r w:rsidR="00E66024">
              <w:rPr>
                <w:rFonts w:ascii="Calibri" w:eastAsia="Calibri" w:hAnsi="Calibri" w:cs="Calibri"/>
              </w:rPr>
              <w:t>.</w:t>
            </w:r>
            <w:r w:rsidRPr="60CC3430">
              <w:rPr>
                <w:rFonts w:ascii="Calibri" w:eastAsia="Calibri" w:hAnsi="Calibri" w:cs="Calibri"/>
              </w:rPr>
              <w:t xml:space="preserve"> Properties of Radiation</w:t>
            </w:r>
          </w:p>
          <w:p w14:paraId="3A236165" w14:textId="6C607998" w:rsidR="00DF45EB" w:rsidRDefault="00DF45EB" w:rsidP="004F59EF">
            <w:r>
              <w:rPr>
                <w:rFonts w:ascii="Calibri" w:eastAsia="Calibri" w:hAnsi="Calibri" w:cs="Calibri"/>
              </w:rPr>
              <w:t>(1-2 weeks)</w:t>
            </w:r>
          </w:p>
          <w:p w14:paraId="790D2990" w14:textId="77777777" w:rsidR="000840D3" w:rsidRDefault="000840D3" w:rsidP="004F59EF"/>
        </w:tc>
        <w:tc>
          <w:tcPr>
            <w:tcW w:w="3402" w:type="dxa"/>
          </w:tcPr>
          <w:p w14:paraId="0CFB8075" w14:textId="4A048DA1" w:rsidR="000840D3" w:rsidRDefault="000840D3" w:rsidP="00221F62">
            <w:pPr>
              <w:pStyle w:val="ListParagraph"/>
              <w:numPr>
                <w:ilvl w:val="0"/>
                <w:numId w:val="9"/>
              </w:numPr>
              <w:ind w:left="276" w:hanging="270"/>
              <w:rPr>
                <w:rFonts w:eastAsiaTheme="minorEastAsia"/>
              </w:rPr>
            </w:pPr>
            <w:r w:rsidRPr="60CC3430">
              <w:rPr>
                <w:rFonts w:ascii="Calibri" w:eastAsia="Calibri" w:hAnsi="Calibri" w:cs="Calibri"/>
              </w:rPr>
              <w:t>Decay chain</w:t>
            </w:r>
            <w:r w:rsidR="008A78D1">
              <w:rPr>
                <w:rFonts w:ascii="Calibri" w:eastAsia="Calibri" w:hAnsi="Calibri" w:cs="Calibri"/>
              </w:rPr>
              <w:t>s</w:t>
            </w:r>
          </w:p>
          <w:p w14:paraId="277BAE32" w14:textId="77777777" w:rsidR="000840D3" w:rsidRDefault="000840D3" w:rsidP="00221F62">
            <w:pPr>
              <w:pStyle w:val="ListParagraph"/>
              <w:numPr>
                <w:ilvl w:val="0"/>
                <w:numId w:val="9"/>
              </w:numPr>
              <w:ind w:left="276" w:hanging="270"/>
              <w:rPr>
                <w:rFonts w:eastAsiaTheme="minorEastAsia"/>
              </w:rPr>
            </w:pPr>
            <w:r w:rsidRPr="60CC3430">
              <w:rPr>
                <w:rFonts w:ascii="Calibri" w:eastAsia="Calibri" w:hAnsi="Calibri" w:cs="Calibri"/>
              </w:rPr>
              <w:t>Half-lives</w:t>
            </w:r>
          </w:p>
          <w:p w14:paraId="090073D3" w14:textId="376E2B3E" w:rsidR="000840D3" w:rsidRPr="00221F62" w:rsidRDefault="000840D3" w:rsidP="00221F62">
            <w:pPr>
              <w:pStyle w:val="ListParagraph"/>
              <w:numPr>
                <w:ilvl w:val="0"/>
                <w:numId w:val="9"/>
              </w:numPr>
              <w:ind w:left="276" w:hanging="270"/>
              <w:rPr>
                <w:rFonts w:eastAsiaTheme="minorEastAsia"/>
              </w:rPr>
            </w:pPr>
            <w:r w:rsidRPr="60CC3430">
              <w:rPr>
                <w:rFonts w:ascii="Calibri" w:eastAsia="Calibri" w:hAnsi="Calibri" w:cs="Calibri"/>
              </w:rPr>
              <w:t>Penetrating power of radiation</w:t>
            </w:r>
          </w:p>
        </w:tc>
        <w:tc>
          <w:tcPr>
            <w:tcW w:w="4600" w:type="dxa"/>
          </w:tcPr>
          <w:p w14:paraId="1F45B8D7" w14:textId="7EAA52E2" w:rsidR="0047515B" w:rsidRPr="0047515B" w:rsidRDefault="0047515B" w:rsidP="0047515B">
            <w:pPr>
              <w:rPr>
                <w:rFonts w:ascii="Calibri" w:eastAsia="Calibri" w:hAnsi="Calibri" w:cs="Calibri"/>
              </w:rPr>
            </w:pPr>
            <w:r>
              <w:rPr>
                <w:rFonts w:ascii="Calibri" w:eastAsia="Calibri" w:hAnsi="Calibri" w:cs="Calibri"/>
              </w:rPr>
              <w:t>[still in progress]</w:t>
            </w:r>
          </w:p>
          <w:p w14:paraId="000FFE19" w14:textId="77777777" w:rsidR="000840D3" w:rsidRPr="00E358C2" w:rsidRDefault="00256834" w:rsidP="00256834">
            <w:pPr>
              <w:pStyle w:val="ListParagraph"/>
              <w:numPr>
                <w:ilvl w:val="0"/>
                <w:numId w:val="9"/>
              </w:numPr>
              <w:spacing w:after="160" w:line="259" w:lineRule="auto"/>
              <w:ind w:left="390"/>
              <w:rPr>
                <w:rFonts w:ascii="Calibri" w:eastAsia="Calibri" w:hAnsi="Calibri" w:cs="Calibri"/>
              </w:rPr>
            </w:pPr>
            <w:r>
              <w:t xml:space="preserve">Moe </w:t>
            </w:r>
            <w:r w:rsidRPr="00481DF7">
              <w:t>Section 2 – Radioactivity and Its Properties: subsections A-F</w:t>
            </w:r>
            <w:r>
              <w:t xml:space="preserve"> (revisit)</w:t>
            </w:r>
          </w:p>
          <w:p w14:paraId="50CBFEF5" w14:textId="77777777" w:rsidR="00E358C2" w:rsidRDefault="009D6AE8" w:rsidP="00256834">
            <w:pPr>
              <w:pStyle w:val="ListParagraph"/>
              <w:numPr>
                <w:ilvl w:val="0"/>
                <w:numId w:val="9"/>
              </w:numPr>
              <w:spacing w:after="160" w:line="259" w:lineRule="auto"/>
              <w:ind w:left="390"/>
              <w:rPr>
                <w:rFonts w:ascii="Calibri" w:eastAsia="Calibri" w:hAnsi="Calibri" w:cs="Calibri"/>
              </w:rPr>
            </w:pPr>
            <w:r>
              <w:rPr>
                <w:rFonts w:ascii="Calibri" w:eastAsia="Calibri" w:hAnsi="Calibri" w:cs="Calibri"/>
              </w:rPr>
              <w:t xml:space="preserve">Gollnick </w:t>
            </w:r>
          </w:p>
          <w:p w14:paraId="71681887" w14:textId="72CC7739" w:rsidR="005F0967" w:rsidRDefault="005F0967" w:rsidP="00256834">
            <w:pPr>
              <w:pStyle w:val="ListParagraph"/>
              <w:numPr>
                <w:ilvl w:val="0"/>
                <w:numId w:val="9"/>
              </w:numPr>
              <w:spacing w:after="160" w:line="259" w:lineRule="auto"/>
              <w:ind w:left="390"/>
              <w:rPr>
                <w:rFonts w:ascii="Calibri" w:eastAsia="Calibri" w:hAnsi="Calibri" w:cs="Calibri"/>
              </w:rPr>
            </w:pPr>
            <w:r>
              <w:rPr>
                <w:rFonts w:ascii="Calibri" w:eastAsia="Calibri" w:hAnsi="Calibri" w:cs="Calibri"/>
              </w:rPr>
              <w:t>Decay chains – Cember</w:t>
            </w:r>
            <w:r w:rsidR="00E32364">
              <w:rPr>
                <w:rFonts w:ascii="Calibri" w:eastAsia="Calibri" w:hAnsi="Calibri" w:cs="Calibri"/>
              </w:rPr>
              <w:t>/Johnson</w:t>
            </w:r>
            <w:r>
              <w:rPr>
                <w:rFonts w:ascii="Calibri" w:eastAsia="Calibri" w:hAnsi="Calibri" w:cs="Calibri"/>
              </w:rPr>
              <w:t>?</w:t>
            </w:r>
          </w:p>
        </w:tc>
        <w:tc>
          <w:tcPr>
            <w:tcW w:w="4718" w:type="dxa"/>
          </w:tcPr>
          <w:p w14:paraId="4181D9B2" w14:textId="643432FA" w:rsidR="000840D3" w:rsidRDefault="000840D3" w:rsidP="00481DF7"/>
        </w:tc>
      </w:tr>
      <w:tr w:rsidR="005E5F2D" w14:paraId="6F73F281" w14:textId="77777777" w:rsidTr="009E63A6">
        <w:tc>
          <w:tcPr>
            <w:tcW w:w="1675" w:type="dxa"/>
          </w:tcPr>
          <w:p w14:paraId="5AA9BBCC" w14:textId="77777777" w:rsidR="005E5F2D" w:rsidRDefault="005E5F2D" w:rsidP="005E5F2D">
            <w:pPr>
              <w:rPr>
                <w:rFonts w:ascii="Calibri" w:eastAsia="Calibri" w:hAnsi="Calibri" w:cs="Calibri"/>
              </w:rPr>
            </w:pPr>
            <w:r>
              <w:rPr>
                <w:rFonts w:ascii="Calibri" w:eastAsia="Calibri" w:hAnsi="Calibri" w:cs="Calibri"/>
              </w:rPr>
              <w:t>1C. Chart of the Nuclides</w:t>
            </w:r>
          </w:p>
          <w:p w14:paraId="1A7B44A4" w14:textId="12F9EEF0" w:rsidR="00DF45EB" w:rsidRDefault="00DF45EB" w:rsidP="005E5F2D">
            <w:pPr>
              <w:rPr>
                <w:rFonts w:ascii="Calibri" w:eastAsia="Calibri" w:hAnsi="Calibri" w:cs="Calibri"/>
              </w:rPr>
            </w:pPr>
            <w:r>
              <w:rPr>
                <w:rFonts w:ascii="Calibri" w:eastAsia="Calibri" w:hAnsi="Calibri" w:cs="Calibri"/>
              </w:rPr>
              <w:t>(1 week)</w:t>
            </w:r>
          </w:p>
        </w:tc>
        <w:tc>
          <w:tcPr>
            <w:tcW w:w="3402" w:type="dxa"/>
          </w:tcPr>
          <w:p w14:paraId="646D9F8A" w14:textId="77777777" w:rsidR="005E5F2D" w:rsidRDefault="00BC6C91" w:rsidP="005E5F2D">
            <w:pPr>
              <w:pStyle w:val="ListParagraph"/>
              <w:numPr>
                <w:ilvl w:val="0"/>
                <w:numId w:val="9"/>
              </w:numPr>
              <w:ind w:left="276" w:hanging="270"/>
              <w:rPr>
                <w:rFonts w:ascii="Calibri" w:eastAsia="Calibri" w:hAnsi="Calibri" w:cs="Calibri"/>
              </w:rPr>
            </w:pPr>
            <w:r>
              <w:rPr>
                <w:rFonts w:ascii="Calibri" w:eastAsia="Calibri" w:hAnsi="Calibri" w:cs="Calibri"/>
              </w:rPr>
              <w:t>Chart of Nuclides</w:t>
            </w:r>
          </w:p>
          <w:p w14:paraId="060506BF" w14:textId="1CFA7F0A" w:rsidR="00BC6C91" w:rsidRPr="60CC3430" w:rsidRDefault="00BC6C91" w:rsidP="005E5F2D">
            <w:pPr>
              <w:pStyle w:val="ListParagraph"/>
              <w:numPr>
                <w:ilvl w:val="0"/>
                <w:numId w:val="9"/>
              </w:numPr>
              <w:ind w:left="276" w:hanging="270"/>
              <w:rPr>
                <w:rFonts w:ascii="Calibri" w:eastAsia="Calibri" w:hAnsi="Calibri" w:cs="Calibri"/>
              </w:rPr>
            </w:pPr>
            <w:r>
              <w:rPr>
                <w:rFonts w:ascii="Calibri" w:eastAsia="Calibri" w:hAnsi="Calibri" w:cs="Calibri"/>
              </w:rPr>
              <w:t xml:space="preserve">Review of </w:t>
            </w:r>
            <w:r w:rsidR="00F71AD2">
              <w:rPr>
                <w:rFonts w:ascii="Calibri" w:eastAsia="Calibri" w:hAnsi="Calibri" w:cs="Calibri"/>
              </w:rPr>
              <w:t>radioactivity basics</w:t>
            </w:r>
          </w:p>
        </w:tc>
        <w:tc>
          <w:tcPr>
            <w:tcW w:w="4600" w:type="dxa"/>
          </w:tcPr>
          <w:p w14:paraId="4CF35F49" w14:textId="77777777" w:rsidR="005E5F2D" w:rsidRPr="00624F41" w:rsidRDefault="005E5F2D" w:rsidP="00F71AD2">
            <w:pPr>
              <w:pStyle w:val="ListParagraph"/>
              <w:numPr>
                <w:ilvl w:val="0"/>
                <w:numId w:val="9"/>
              </w:numPr>
              <w:ind w:left="391"/>
              <w:rPr>
                <w:rFonts w:ascii="Calibri" w:eastAsia="Calibri" w:hAnsi="Calibri" w:cs="Calibri"/>
              </w:rPr>
            </w:pPr>
            <w:hyperlink r:id="rId19" w:history="1">
              <w:r w:rsidRPr="001277D0">
                <w:rPr>
                  <w:rStyle w:val="Hyperlink"/>
                </w:rPr>
                <w:t>IAEA Live Chart of Nuclides</w:t>
              </w:r>
            </w:hyperlink>
          </w:p>
          <w:p w14:paraId="09E08596" w14:textId="7A090568" w:rsidR="00624F41" w:rsidRPr="00F71AD2" w:rsidRDefault="005354F8" w:rsidP="00F71AD2">
            <w:pPr>
              <w:pStyle w:val="ListParagraph"/>
              <w:numPr>
                <w:ilvl w:val="0"/>
                <w:numId w:val="9"/>
              </w:numPr>
              <w:ind w:left="391"/>
              <w:rPr>
                <w:rFonts w:ascii="Calibri" w:eastAsia="Calibri" w:hAnsi="Calibri" w:cs="Calibri"/>
              </w:rPr>
            </w:pPr>
            <w:r>
              <w:rPr>
                <w:rFonts w:ascii="Calibri" w:eastAsia="Calibri" w:hAnsi="Calibri" w:cs="Calibri"/>
              </w:rPr>
              <w:t>ACTIVITY:</w:t>
            </w:r>
            <w:r w:rsidR="00F7343C">
              <w:rPr>
                <w:rFonts w:ascii="Calibri" w:eastAsia="Calibri" w:hAnsi="Calibri" w:cs="Calibri"/>
              </w:rPr>
              <w:t xml:space="preserve"> </w:t>
            </w:r>
            <w:r w:rsidR="00455E72">
              <w:rPr>
                <w:rFonts w:ascii="Calibri" w:eastAsia="Calibri" w:hAnsi="Calibri" w:cs="Calibri"/>
              </w:rPr>
              <w:t>nuclide scavenger hunt</w:t>
            </w:r>
          </w:p>
        </w:tc>
        <w:tc>
          <w:tcPr>
            <w:tcW w:w="4718" w:type="dxa"/>
          </w:tcPr>
          <w:p w14:paraId="057187D0" w14:textId="174A19E8" w:rsidR="005E5F2D" w:rsidRDefault="005E5F2D" w:rsidP="005E5F2D">
            <w:r>
              <w:t>ORAU slides – intro to radioactivity (p. 18-26)</w:t>
            </w:r>
          </w:p>
        </w:tc>
      </w:tr>
      <w:tr w:rsidR="000840D3" w14:paraId="47DF9834" w14:textId="77777777" w:rsidTr="009E63A6">
        <w:tc>
          <w:tcPr>
            <w:tcW w:w="1675" w:type="dxa"/>
          </w:tcPr>
          <w:p w14:paraId="427878D9" w14:textId="4A9E8D2D" w:rsidR="00221F62" w:rsidRDefault="00221F62" w:rsidP="004F59EF">
            <w:r>
              <w:rPr>
                <w:rFonts w:ascii="Calibri" w:eastAsia="Calibri" w:hAnsi="Calibri" w:cs="Calibri"/>
              </w:rPr>
              <w:t>1</w:t>
            </w:r>
            <w:r w:rsidR="005E5F2D">
              <w:rPr>
                <w:rFonts w:ascii="Calibri" w:eastAsia="Calibri" w:hAnsi="Calibri" w:cs="Calibri"/>
              </w:rPr>
              <w:t>D</w:t>
            </w:r>
            <w:r w:rsidR="00E66024">
              <w:rPr>
                <w:rFonts w:ascii="Calibri" w:eastAsia="Calibri" w:hAnsi="Calibri" w:cs="Calibri"/>
              </w:rPr>
              <w:t>.</w:t>
            </w:r>
            <w:r w:rsidRPr="60CC3430">
              <w:rPr>
                <w:rFonts w:ascii="Calibri" w:eastAsia="Calibri" w:hAnsi="Calibri" w:cs="Calibri"/>
              </w:rPr>
              <w:t xml:space="preserve"> Radiation Quantities and Units</w:t>
            </w:r>
          </w:p>
          <w:p w14:paraId="387D1473" w14:textId="77777777" w:rsidR="000840D3" w:rsidRPr="60CC3430" w:rsidRDefault="000840D3" w:rsidP="004F59EF">
            <w:pPr>
              <w:rPr>
                <w:rFonts w:ascii="Calibri" w:eastAsia="Calibri" w:hAnsi="Calibri" w:cs="Calibri"/>
              </w:rPr>
            </w:pPr>
          </w:p>
        </w:tc>
        <w:tc>
          <w:tcPr>
            <w:tcW w:w="3402" w:type="dxa"/>
          </w:tcPr>
          <w:p w14:paraId="6B20D393" w14:textId="77777777" w:rsidR="00221F62" w:rsidRDefault="00221F62" w:rsidP="00E66024">
            <w:pPr>
              <w:pStyle w:val="ListParagraph"/>
              <w:numPr>
                <w:ilvl w:val="0"/>
                <w:numId w:val="9"/>
              </w:numPr>
              <w:ind w:left="276" w:hanging="270"/>
              <w:rPr>
                <w:rFonts w:eastAsiaTheme="minorEastAsia"/>
              </w:rPr>
            </w:pPr>
            <w:r w:rsidRPr="60CC3430">
              <w:rPr>
                <w:rFonts w:ascii="Calibri" w:eastAsia="Calibri" w:hAnsi="Calibri" w:cs="Calibri"/>
              </w:rPr>
              <w:t>Traditional vs SI</w:t>
            </w:r>
          </w:p>
          <w:p w14:paraId="6561920E" w14:textId="77777777" w:rsidR="00221F62" w:rsidRDefault="00221F62" w:rsidP="00E66024">
            <w:pPr>
              <w:pStyle w:val="ListParagraph"/>
              <w:numPr>
                <w:ilvl w:val="0"/>
                <w:numId w:val="9"/>
              </w:numPr>
              <w:ind w:left="276" w:hanging="270"/>
              <w:rPr>
                <w:rFonts w:eastAsiaTheme="minorEastAsia"/>
              </w:rPr>
            </w:pPr>
            <w:r w:rsidRPr="60CC3430">
              <w:rPr>
                <w:rFonts w:ascii="Calibri" w:eastAsia="Calibri" w:hAnsi="Calibri" w:cs="Calibri"/>
              </w:rPr>
              <w:t>Physical quantities- directly measurable:</w:t>
            </w:r>
          </w:p>
          <w:p w14:paraId="74A0788C" w14:textId="77777777" w:rsidR="00705FA3" w:rsidRPr="00E66024" w:rsidRDefault="00705FA3" w:rsidP="00705FA3">
            <w:pPr>
              <w:pStyle w:val="ListParagraph"/>
              <w:numPr>
                <w:ilvl w:val="1"/>
                <w:numId w:val="10"/>
              </w:numPr>
              <w:ind w:left="636"/>
              <w:rPr>
                <w:rFonts w:eastAsiaTheme="minorEastAsia"/>
              </w:rPr>
            </w:pPr>
            <w:r w:rsidRPr="60CC3430">
              <w:rPr>
                <w:rFonts w:ascii="Calibri" w:eastAsia="Calibri" w:hAnsi="Calibri" w:cs="Calibri"/>
              </w:rPr>
              <w:t>Activity units</w:t>
            </w:r>
            <w:r>
              <w:rPr>
                <w:rFonts w:ascii="Calibri" w:eastAsia="Calibri" w:hAnsi="Calibri" w:cs="Calibri"/>
              </w:rPr>
              <w:t>/</w:t>
            </w:r>
            <w:r w:rsidRPr="00E66024">
              <w:rPr>
                <w:rFonts w:ascii="Calibri" w:eastAsia="Calibri" w:hAnsi="Calibri" w:cs="Calibri"/>
              </w:rPr>
              <w:t>Specific activity</w:t>
            </w:r>
          </w:p>
          <w:p w14:paraId="3B4E3AF9" w14:textId="027344D7" w:rsidR="00221F62" w:rsidRPr="00E66024" w:rsidRDefault="00221F62" w:rsidP="00E66024">
            <w:pPr>
              <w:pStyle w:val="ListParagraph"/>
              <w:numPr>
                <w:ilvl w:val="1"/>
                <w:numId w:val="10"/>
              </w:numPr>
              <w:ind w:left="636"/>
              <w:rPr>
                <w:rFonts w:eastAsiaTheme="minorEastAsia"/>
              </w:rPr>
            </w:pPr>
            <w:r w:rsidRPr="60CC3430">
              <w:rPr>
                <w:rFonts w:ascii="Calibri" w:eastAsia="Calibri" w:hAnsi="Calibri" w:cs="Calibri"/>
              </w:rPr>
              <w:t>Exposure: R</w:t>
            </w:r>
            <w:r w:rsidR="00E66024">
              <w:rPr>
                <w:rFonts w:ascii="Calibri" w:eastAsia="Calibri" w:hAnsi="Calibri" w:cs="Calibri"/>
              </w:rPr>
              <w:t>/</w:t>
            </w:r>
            <w:r w:rsidRPr="00E66024">
              <w:rPr>
                <w:rFonts w:ascii="Calibri" w:eastAsia="Calibri" w:hAnsi="Calibri" w:cs="Calibri"/>
              </w:rPr>
              <w:t>Exposure rate</w:t>
            </w:r>
          </w:p>
          <w:p w14:paraId="4339334E" w14:textId="77777777" w:rsidR="00221F62" w:rsidRDefault="00221F62" w:rsidP="00E66024">
            <w:pPr>
              <w:pStyle w:val="ListParagraph"/>
              <w:numPr>
                <w:ilvl w:val="1"/>
                <w:numId w:val="10"/>
              </w:numPr>
              <w:ind w:left="636"/>
              <w:rPr>
                <w:rFonts w:eastAsiaTheme="minorEastAsia"/>
              </w:rPr>
            </w:pPr>
            <w:r w:rsidRPr="60CC3430">
              <w:rPr>
                <w:rFonts w:ascii="Calibri" w:eastAsia="Calibri" w:hAnsi="Calibri" w:cs="Calibri"/>
              </w:rPr>
              <w:t>Absorbed dose: Rad</w:t>
            </w:r>
          </w:p>
          <w:p w14:paraId="144530C1" w14:textId="77777777" w:rsidR="00221F62" w:rsidRDefault="00221F62" w:rsidP="00E66024">
            <w:pPr>
              <w:pStyle w:val="ListParagraph"/>
              <w:numPr>
                <w:ilvl w:val="0"/>
                <w:numId w:val="9"/>
              </w:numPr>
              <w:ind w:left="276" w:hanging="270"/>
              <w:rPr>
                <w:rFonts w:eastAsiaTheme="minorEastAsia"/>
              </w:rPr>
            </w:pPr>
            <w:r w:rsidRPr="60CC3430">
              <w:rPr>
                <w:rFonts w:ascii="Calibri" w:eastAsia="Calibri" w:hAnsi="Calibri" w:cs="Calibri"/>
              </w:rPr>
              <w:t>Protection quantities</w:t>
            </w:r>
          </w:p>
          <w:p w14:paraId="3D6C2877" w14:textId="77777777" w:rsidR="00221F62" w:rsidRDefault="00221F62" w:rsidP="00E66024">
            <w:pPr>
              <w:pStyle w:val="ListParagraph"/>
              <w:numPr>
                <w:ilvl w:val="1"/>
                <w:numId w:val="10"/>
              </w:numPr>
              <w:tabs>
                <w:tab w:val="clear" w:pos="1440"/>
              </w:tabs>
              <w:ind w:left="636"/>
              <w:rPr>
                <w:rFonts w:eastAsiaTheme="minorEastAsia"/>
              </w:rPr>
            </w:pPr>
            <w:r w:rsidRPr="60CC3430">
              <w:rPr>
                <w:rFonts w:ascii="Calibri" w:eastAsia="Calibri" w:hAnsi="Calibri" w:cs="Calibri"/>
              </w:rPr>
              <w:t>Equivalent dose - Rem</w:t>
            </w:r>
          </w:p>
          <w:p w14:paraId="31864C81" w14:textId="1F023A51" w:rsidR="000840D3" w:rsidRPr="00221F62" w:rsidRDefault="00221F62" w:rsidP="00E66024">
            <w:pPr>
              <w:pStyle w:val="ListParagraph"/>
              <w:numPr>
                <w:ilvl w:val="1"/>
                <w:numId w:val="10"/>
              </w:numPr>
              <w:tabs>
                <w:tab w:val="clear" w:pos="1440"/>
              </w:tabs>
              <w:ind w:left="636"/>
              <w:rPr>
                <w:rFonts w:eastAsiaTheme="minorEastAsia"/>
              </w:rPr>
            </w:pPr>
            <w:r w:rsidRPr="60CC3430">
              <w:rPr>
                <w:rFonts w:ascii="Calibri" w:eastAsia="Calibri" w:hAnsi="Calibri" w:cs="Calibri"/>
              </w:rPr>
              <w:t>Effective dose - Rem</w:t>
            </w:r>
          </w:p>
        </w:tc>
        <w:tc>
          <w:tcPr>
            <w:tcW w:w="4600" w:type="dxa"/>
          </w:tcPr>
          <w:p w14:paraId="18256BEA" w14:textId="77777777" w:rsidR="008A2E13" w:rsidRDefault="008A2E13" w:rsidP="008A2E13">
            <w:pPr>
              <w:pStyle w:val="ListParagraph"/>
              <w:numPr>
                <w:ilvl w:val="0"/>
                <w:numId w:val="10"/>
              </w:numPr>
            </w:pPr>
            <w:r>
              <w:t>Moe Section 4 – Radiation Quantities: subsections A.2, A.4, A.5, B, and C</w:t>
            </w:r>
          </w:p>
          <w:p w14:paraId="7AB97B35" w14:textId="77777777" w:rsidR="00C143CA" w:rsidRDefault="00C143CA" w:rsidP="008A2E13">
            <w:pPr>
              <w:pStyle w:val="ListParagraph"/>
              <w:numPr>
                <w:ilvl w:val="0"/>
                <w:numId w:val="10"/>
              </w:numPr>
            </w:pPr>
          </w:p>
          <w:p w14:paraId="0831CAB5" w14:textId="77777777" w:rsidR="000840D3" w:rsidRDefault="000840D3" w:rsidP="00B66AA2">
            <w:pPr>
              <w:rPr>
                <w:rFonts w:ascii="Calibri" w:eastAsia="Calibri" w:hAnsi="Calibri" w:cs="Calibri"/>
              </w:rPr>
            </w:pPr>
          </w:p>
        </w:tc>
        <w:tc>
          <w:tcPr>
            <w:tcW w:w="4718" w:type="dxa"/>
          </w:tcPr>
          <w:p w14:paraId="793A2D0F" w14:textId="63631B47" w:rsidR="000840D3" w:rsidRDefault="0066753E" w:rsidP="0066753E">
            <w:r>
              <w:t>Cember Ch. 6</w:t>
            </w:r>
          </w:p>
        </w:tc>
      </w:tr>
      <w:tr w:rsidR="000840D3" w14:paraId="2CF15E28" w14:textId="77777777" w:rsidTr="009E63A6">
        <w:tc>
          <w:tcPr>
            <w:tcW w:w="1675" w:type="dxa"/>
          </w:tcPr>
          <w:p w14:paraId="2753CFF8" w14:textId="314990C2" w:rsidR="00221F62" w:rsidRDefault="00221F62" w:rsidP="004F59EF">
            <w:r>
              <w:rPr>
                <w:rFonts w:ascii="Calibri" w:eastAsia="Calibri" w:hAnsi="Calibri" w:cs="Calibri"/>
              </w:rPr>
              <w:t>1</w:t>
            </w:r>
            <w:r w:rsidR="005E5F2D">
              <w:rPr>
                <w:rFonts w:ascii="Calibri" w:eastAsia="Calibri" w:hAnsi="Calibri" w:cs="Calibri"/>
              </w:rPr>
              <w:t>E</w:t>
            </w:r>
            <w:r w:rsidR="00E66024">
              <w:rPr>
                <w:rFonts w:ascii="Calibri" w:eastAsia="Calibri" w:hAnsi="Calibri" w:cs="Calibri"/>
              </w:rPr>
              <w:t>.</w:t>
            </w:r>
            <w:r w:rsidRPr="60CC3430">
              <w:rPr>
                <w:rFonts w:ascii="Calibri" w:eastAsia="Calibri" w:hAnsi="Calibri" w:cs="Calibri"/>
              </w:rPr>
              <w:t xml:space="preserve"> Source</w:t>
            </w:r>
            <w:r w:rsidR="00D936FA">
              <w:rPr>
                <w:rFonts w:ascii="Calibri" w:eastAsia="Calibri" w:hAnsi="Calibri" w:cs="Calibri"/>
              </w:rPr>
              <w:t>s</w:t>
            </w:r>
            <w:r w:rsidRPr="60CC3430">
              <w:rPr>
                <w:rFonts w:ascii="Calibri" w:eastAsia="Calibri" w:hAnsi="Calibri" w:cs="Calibri"/>
              </w:rPr>
              <w:t xml:space="preserve"> of natural and man-made radioactivity</w:t>
            </w:r>
          </w:p>
          <w:p w14:paraId="38DB72F8" w14:textId="77777777" w:rsidR="000840D3" w:rsidRPr="60CC3430" w:rsidRDefault="000840D3" w:rsidP="004F59EF">
            <w:pPr>
              <w:rPr>
                <w:rFonts w:ascii="Calibri" w:eastAsia="Calibri" w:hAnsi="Calibri" w:cs="Calibri"/>
              </w:rPr>
            </w:pPr>
          </w:p>
        </w:tc>
        <w:tc>
          <w:tcPr>
            <w:tcW w:w="3402" w:type="dxa"/>
          </w:tcPr>
          <w:p w14:paraId="79277E83" w14:textId="77777777" w:rsidR="00221F62" w:rsidRDefault="00221F62" w:rsidP="004A027F">
            <w:pPr>
              <w:pStyle w:val="ListParagraph"/>
              <w:numPr>
                <w:ilvl w:val="0"/>
                <w:numId w:val="9"/>
              </w:numPr>
              <w:ind w:left="366"/>
              <w:rPr>
                <w:rFonts w:eastAsiaTheme="minorEastAsia"/>
              </w:rPr>
            </w:pPr>
            <w:r w:rsidRPr="60CC3430">
              <w:rPr>
                <w:rFonts w:ascii="Calibri" w:eastAsia="Calibri" w:hAnsi="Calibri" w:cs="Calibri"/>
              </w:rPr>
              <w:t>Naturally occuring</w:t>
            </w:r>
          </w:p>
          <w:p w14:paraId="7B2D6C49" w14:textId="77777777" w:rsidR="00221F62" w:rsidRDefault="00221F62" w:rsidP="004A027F">
            <w:pPr>
              <w:pStyle w:val="ListParagraph"/>
              <w:numPr>
                <w:ilvl w:val="1"/>
                <w:numId w:val="10"/>
              </w:numPr>
              <w:tabs>
                <w:tab w:val="clear" w:pos="1440"/>
              </w:tabs>
              <w:ind w:left="636"/>
              <w:rPr>
                <w:rFonts w:eastAsiaTheme="minorEastAsia"/>
              </w:rPr>
            </w:pPr>
            <w:r w:rsidRPr="60CC3430">
              <w:rPr>
                <w:rFonts w:ascii="Calibri" w:eastAsia="Calibri" w:hAnsi="Calibri" w:cs="Calibri"/>
              </w:rPr>
              <w:t xml:space="preserve">Cosmic radiation </w:t>
            </w:r>
          </w:p>
          <w:p w14:paraId="18A020BC" w14:textId="77777777" w:rsidR="00221F62" w:rsidRDefault="00221F62" w:rsidP="004A027F">
            <w:pPr>
              <w:pStyle w:val="ListParagraph"/>
              <w:numPr>
                <w:ilvl w:val="1"/>
                <w:numId w:val="10"/>
              </w:numPr>
              <w:tabs>
                <w:tab w:val="clear" w:pos="1440"/>
              </w:tabs>
              <w:ind w:left="636"/>
              <w:rPr>
                <w:rFonts w:eastAsiaTheme="minorEastAsia"/>
              </w:rPr>
            </w:pPr>
            <w:r w:rsidRPr="60CC3430">
              <w:rPr>
                <w:rFonts w:ascii="Calibri" w:eastAsia="Calibri" w:hAnsi="Calibri" w:cs="Calibri"/>
              </w:rPr>
              <w:t xml:space="preserve">Terrestrial radiation </w:t>
            </w:r>
          </w:p>
          <w:p w14:paraId="52149BA5" w14:textId="77777777" w:rsidR="00221F62" w:rsidRDefault="00221F62" w:rsidP="004A027F">
            <w:pPr>
              <w:pStyle w:val="ListParagraph"/>
              <w:numPr>
                <w:ilvl w:val="1"/>
                <w:numId w:val="10"/>
              </w:numPr>
              <w:tabs>
                <w:tab w:val="clear" w:pos="1440"/>
              </w:tabs>
              <w:ind w:left="636"/>
              <w:rPr>
                <w:rFonts w:eastAsiaTheme="minorEastAsia"/>
              </w:rPr>
            </w:pPr>
            <w:r w:rsidRPr="60CC3430">
              <w:rPr>
                <w:rFonts w:ascii="Calibri" w:eastAsia="Calibri" w:hAnsi="Calibri" w:cs="Calibri"/>
              </w:rPr>
              <w:t>Food</w:t>
            </w:r>
          </w:p>
          <w:p w14:paraId="7BA3F07D" w14:textId="77777777" w:rsidR="00221F62" w:rsidRDefault="00221F62" w:rsidP="004A027F">
            <w:pPr>
              <w:pStyle w:val="ListParagraph"/>
              <w:numPr>
                <w:ilvl w:val="1"/>
                <w:numId w:val="10"/>
              </w:numPr>
              <w:tabs>
                <w:tab w:val="clear" w:pos="1440"/>
              </w:tabs>
              <w:ind w:left="636"/>
              <w:rPr>
                <w:rFonts w:eastAsiaTheme="minorEastAsia"/>
              </w:rPr>
            </w:pPr>
            <w:r w:rsidRPr="60CC3430">
              <w:rPr>
                <w:rFonts w:ascii="Calibri" w:eastAsia="Calibri" w:hAnsi="Calibri" w:cs="Calibri"/>
              </w:rPr>
              <w:t xml:space="preserve">Internal </w:t>
            </w:r>
          </w:p>
          <w:p w14:paraId="5B4DECA9" w14:textId="77777777" w:rsidR="00221F62" w:rsidRDefault="00221F62" w:rsidP="004A027F">
            <w:pPr>
              <w:pStyle w:val="ListParagraph"/>
              <w:numPr>
                <w:ilvl w:val="1"/>
                <w:numId w:val="10"/>
              </w:numPr>
              <w:tabs>
                <w:tab w:val="clear" w:pos="1440"/>
              </w:tabs>
              <w:ind w:left="636"/>
              <w:rPr>
                <w:rFonts w:eastAsiaTheme="minorEastAsia"/>
              </w:rPr>
            </w:pPr>
            <w:r w:rsidRPr="60CC3430">
              <w:rPr>
                <w:rFonts w:ascii="Calibri" w:eastAsia="Calibri" w:hAnsi="Calibri" w:cs="Calibri"/>
              </w:rPr>
              <w:t>Radon</w:t>
            </w:r>
          </w:p>
          <w:p w14:paraId="577CF5F8" w14:textId="77777777" w:rsidR="00221F62" w:rsidRDefault="00221F62" w:rsidP="004A027F">
            <w:pPr>
              <w:pStyle w:val="ListParagraph"/>
              <w:numPr>
                <w:ilvl w:val="0"/>
                <w:numId w:val="9"/>
              </w:numPr>
              <w:ind w:left="366"/>
              <w:rPr>
                <w:rFonts w:eastAsiaTheme="minorEastAsia"/>
              </w:rPr>
            </w:pPr>
            <w:r w:rsidRPr="60CC3430">
              <w:rPr>
                <w:rFonts w:ascii="Calibri" w:eastAsia="Calibri" w:hAnsi="Calibri" w:cs="Calibri"/>
              </w:rPr>
              <w:t>Man-made</w:t>
            </w:r>
          </w:p>
          <w:p w14:paraId="6FF51E7B" w14:textId="77777777" w:rsidR="00221F62" w:rsidRDefault="00221F62" w:rsidP="004A027F">
            <w:pPr>
              <w:pStyle w:val="ListParagraph"/>
              <w:numPr>
                <w:ilvl w:val="1"/>
                <w:numId w:val="10"/>
              </w:numPr>
              <w:tabs>
                <w:tab w:val="clear" w:pos="1440"/>
              </w:tabs>
              <w:ind w:left="636"/>
              <w:rPr>
                <w:rFonts w:eastAsiaTheme="minorEastAsia"/>
              </w:rPr>
            </w:pPr>
            <w:r w:rsidRPr="60CC3430">
              <w:rPr>
                <w:rFonts w:ascii="Calibri" w:eastAsia="Calibri" w:hAnsi="Calibri" w:cs="Calibri"/>
              </w:rPr>
              <w:t>Fall-out from weapons testing</w:t>
            </w:r>
          </w:p>
          <w:p w14:paraId="299F4A66" w14:textId="77777777" w:rsidR="00221F62" w:rsidRDefault="00221F62" w:rsidP="004A027F">
            <w:pPr>
              <w:pStyle w:val="ListParagraph"/>
              <w:numPr>
                <w:ilvl w:val="1"/>
                <w:numId w:val="10"/>
              </w:numPr>
              <w:tabs>
                <w:tab w:val="clear" w:pos="1440"/>
              </w:tabs>
              <w:ind w:left="636"/>
              <w:rPr>
                <w:rFonts w:eastAsiaTheme="minorEastAsia"/>
              </w:rPr>
            </w:pPr>
            <w:r w:rsidRPr="60CC3430">
              <w:rPr>
                <w:rFonts w:ascii="Calibri" w:eastAsia="Calibri" w:hAnsi="Calibri" w:cs="Calibri"/>
              </w:rPr>
              <w:t xml:space="preserve">Nuclear facilities </w:t>
            </w:r>
          </w:p>
          <w:p w14:paraId="5EF5EC51" w14:textId="77777777" w:rsidR="00221F62" w:rsidRDefault="00221F62" w:rsidP="004A027F">
            <w:pPr>
              <w:pStyle w:val="ListParagraph"/>
              <w:numPr>
                <w:ilvl w:val="1"/>
                <w:numId w:val="10"/>
              </w:numPr>
              <w:tabs>
                <w:tab w:val="clear" w:pos="1440"/>
              </w:tabs>
              <w:ind w:left="636"/>
              <w:rPr>
                <w:rFonts w:eastAsiaTheme="minorEastAsia"/>
              </w:rPr>
            </w:pPr>
            <w:r w:rsidRPr="60CC3430">
              <w:rPr>
                <w:rFonts w:ascii="Calibri" w:eastAsia="Calibri" w:hAnsi="Calibri" w:cs="Calibri"/>
              </w:rPr>
              <w:t xml:space="preserve">Consumer products </w:t>
            </w:r>
          </w:p>
          <w:p w14:paraId="1B77C149" w14:textId="77777777" w:rsidR="00221F62" w:rsidRDefault="00221F62" w:rsidP="004A027F">
            <w:pPr>
              <w:pStyle w:val="ListParagraph"/>
              <w:numPr>
                <w:ilvl w:val="1"/>
                <w:numId w:val="10"/>
              </w:numPr>
              <w:tabs>
                <w:tab w:val="clear" w:pos="1440"/>
              </w:tabs>
              <w:ind w:left="636"/>
              <w:rPr>
                <w:rFonts w:eastAsiaTheme="minorEastAsia"/>
              </w:rPr>
            </w:pPr>
            <w:r w:rsidRPr="60CC3430">
              <w:rPr>
                <w:rFonts w:ascii="Calibri" w:eastAsia="Calibri" w:hAnsi="Calibri" w:cs="Calibri"/>
              </w:rPr>
              <w:t xml:space="preserve">Medical sources </w:t>
            </w:r>
          </w:p>
          <w:p w14:paraId="55D675A6" w14:textId="0A85E7A0" w:rsidR="000840D3" w:rsidRPr="00221F62" w:rsidRDefault="00221F62" w:rsidP="004A027F">
            <w:pPr>
              <w:pStyle w:val="ListParagraph"/>
              <w:numPr>
                <w:ilvl w:val="1"/>
                <w:numId w:val="10"/>
              </w:numPr>
              <w:tabs>
                <w:tab w:val="clear" w:pos="1440"/>
              </w:tabs>
              <w:ind w:left="636"/>
              <w:rPr>
                <w:rFonts w:eastAsiaTheme="minorEastAsia"/>
              </w:rPr>
            </w:pPr>
            <w:r w:rsidRPr="60CC3430">
              <w:rPr>
                <w:rFonts w:ascii="Calibri" w:eastAsia="Calibri" w:hAnsi="Calibri" w:cs="Calibri"/>
              </w:rPr>
              <w:t>Occupational exposure</w:t>
            </w:r>
          </w:p>
        </w:tc>
        <w:tc>
          <w:tcPr>
            <w:tcW w:w="4600" w:type="dxa"/>
          </w:tcPr>
          <w:p w14:paraId="5E8B7379" w14:textId="5A3D6FA7" w:rsidR="00116711" w:rsidRDefault="007B0878" w:rsidP="003877F1">
            <w:pPr>
              <w:pStyle w:val="ListParagraph"/>
              <w:numPr>
                <w:ilvl w:val="0"/>
                <w:numId w:val="10"/>
              </w:numPr>
            </w:pPr>
            <w:r>
              <w:t xml:space="preserve">NCRP 160 – Executive Summary </w:t>
            </w:r>
            <w:r w:rsidR="004F7633">
              <w:t>(p. 1-13)</w:t>
            </w:r>
          </w:p>
          <w:p w14:paraId="41FF8656" w14:textId="336C587D" w:rsidR="003877F1" w:rsidRDefault="003877F1" w:rsidP="003877F1">
            <w:pPr>
              <w:pStyle w:val="ListParagraph"/>
              <w:numPr>
                <w:ilvl w:val="0"/>
                <w:numId w:val="10"/>
              </w:numPr>
            </w:pPr>
            <w:r>
              <w:t>Moe Section 6 – Background Radiation: subsections Intro, A-E, G, H, and I</w:t>
            </w:r>
          </w:p>
          <w:p w14:paraId="1F6C4E2E" w14:textId="77777777" w:rsidR="000840D3" w:rsidRDefault="000840D3" w:rsidP="00B66AA2">
            <w:pPr>
              <w:rPr>
                <w:rFonts w:ascii="Calibri" w:eastAsia="Calibri" w:hAnsi="Calibri" w:cs="Calibri"/>
              </w:rPr>
            </w:pPr>
          </w:p>
        </w:tc>
        <w:tc>
          <w:tcPr>
            <w:tcW w:w="4718" w:type="dxa"/>
          </w:tcPr>
          <w:p w14:paraId="18FFEB44" w14:textId="317126FF" w:rsidR="000840D3" w:rsidRDefault="00970F32" w:rsidP="00970F32">
            <w:r>
              <w:t>Cember Ch 4 (4 ed pg. 109-</w:t>
            </w:r>
            <w:r w:rsidR="006323CE">
              <w:t>135)</w:t>
            </w:r>
          </w:p>
        </w:tc>
      </w:tr>
      <w:tr w:rsidR="00E66024" w14:paraId="1DC9CC98" w14:textId="77777777" w:rsidTr="009E63A6">
        <w:tc>
          <w:tcPr>
            <w:tcW w:w="1675" w:type="dxa"/>
            <w:tcBorders>
              <w:top w:val="single" w:sz="12" w:space="0" w:color="auto"/>
            </w:tcBorders>
          </w:tcPr>
          <w:p w14:paraId="11EF2E81" w14:textId="47667FC4" w:rsidR="00E66024" w:rsidRPr="008A2E13" w:rsidRDefault="00E66024" w:rsidP="00B37659">
            <w:pPr>
              <w:jc w:val="center"/>
              <w:rPr>
                <w:rFonts w:ascii="Calibri" w:eastAsia="Calibri" w:hAnsi="Calibri" w:cs="Calibri"/>
                <w:b/>
                <w:bCs/>
              </w:rPr>
            </w:pPr>
            <w:bookmarkStart w:id="1" w:name="_Hlk205299418"/>
            <w:r w:rsidRPr="008A2E13">
              <w:rPr>
                <w:rFonts w:ascii="Calibri" w:eastAsia="Calibri" w:hAnsi="Calibri" w:cs="Calibri"/>
                <w:b/>
                <w:bCs/>
              </w:rPr>
              <w:t>MODULE 2</w:t>
            </w:r>
          </w:p>
        </w:tc>
        <w:tc>
          <w:tcPr>
            <w:tcW w:w="12720" w:type="dxa"/>
            <w:gridSpan w:val="3"/>
            <w:tcBorders>
              <w:top w:val="single" w:sz="12" w:space="0" w:color="auto"/>
            </w:tcBorders>
          </w:tcPr>
          <w:p w14:paraId="42CEA23E" w14:textId="1F1AB853" w:rsidR="00E66024" w:rsidRPr="00997338" w:rsidRDefault="00E66024" w:rsidP="00E66024">
            <w:pPr>
              <w:rPr>
                <w:b/>
                <w:bCs/>
              </w:rPr>
            </w:pPr>
            <w:r w:rsidRPr="00997A1F">
              <w:rPr>
                <w:b/>
                <w:bCs/>
                <w:highlight w:val="yellow"/>
              </w:rPr>
              <w:t>***WORK IN PROGRESS***</w:t>
            </w:r>
            <w:r w:rsidR="006862BC">
              <w:rPr>
                <w:b/>
                <w:bCs/>
              </w:rPr>
              <w:t xml:space="preserve"> </w:t>
            </w:r>
            <w:r w:rsidRPr="00997338">
              <w:rPr>
                <w:b/>
                <w:bCs/>
              </w:rPr>
              <w:t>Radiation Interaction with Matter</w:t>
            </w:r>
          </w:p>
          <w:p w14:paraId="08396AFB" w14:textId="18A0FE3D" w:rsidR="00E66024" w:rsidRPr="00997338" w:rsidRDefault="00E66024" w:rsidP="00E66024">
            <w:pPr>
              <w:rPr>
                <w:rFonts w:ascii="Calibri" w:eastAsia="Calibri" w:hAnsi="Calibri" w:cs="Calibri"/>
                <w:color w:val="333333"/>
              </w:rPr>
            </w:pPr>
            <w:r w:rsidRPr="00997338">
              <w:t>Learning Objective:</w:t>
            </w:r>
            <w:r>
              <w:t xml:space="preserve"> Identify the various types of physical events that occur when charged particles and electromagnetic radiation interact with the atoms of a medium during their passage through it. </w:t>
            </w:r>
          </w:p>
        </w:tc>
      </w:tr>
      <w:tr w:rsidR="00E66024" w14:paraId="0CEC8996" w14:textId="77777777" w:rsidTr="009E63A6">
        <w:tc>
          <w:tcPr>
            <w:tcW w:w="1675" w:type="dxa"/>
            <w:shd w:val="clear" w:color="auto" w:fill="F2F2F2" w:themeFill="background1" w:themeFillShade="F2"/>
          </w:tcPr>
          <w:p w14:paraId="5170B666" w14:textId="77777777" w:rsidR="00E66024" w:rsidRPr="00EF4648" w:rsidRDefault="00E66024" w:rsidP="00E66024">
            <w:pPr>
              <w:spacing w:before="40" w:after="40"/>
              <w:jc w:val="center"/>
              <w:rPr>
                <w:b/>
                <w:bCs/>
              </w:rPr>
            </w:pPr>
            <w:r>
              <w:rPr>
                <w:b/>
                <w:bCs/>
              </w:rPr>
              <w:t>Part</w:t>
            </w:r>
          </w:p>
        </w:tc>
        <w:tc>
          <w:tcPr>
            <w:tcW w:w="3402" w:type="dxa"/>
            <w:shd w:val="clear" w:color="auto" w:fill="F2F2F2" w:themeFill="background1" w:themeFillShade="F2"/>
          </w:tcPr>
          <w:p w14:paraId="6C124769" w14:textId="77777777" w:rsidR="00E66024" w:rsidRPr="00EF4648" w:rsidRDefault="00E66024" w:rsidP="00E66024">
            <w:pPr>
              <w:spacing w:before="40" w:after="40"/>
              <w:rPr>
                <w:b/>
                <w:bCs/>
              </w:rPr>
            </w:pPr>
            <w:r>
              <w:rPr>
                <w:b/>
                <w:bCs/>
              </w:rPr>
              <w:t>Outline</w:t>
            </w:r>
          </w:p>
        </w:tc>
        <w:tc>
          <w:tcPr>
            <w:tcW w:w="4600" w:type="dxa"/>
            <w:shd w:val="clear" w:color="auto" w:fill="F2F2F2" w:themeFill="background1" w:themeFillShade="F2"/>
          </w:tcPr>
          <w:p w14:paraId="144A779D" w14:textId="77777777" w:rsidR="00E66024" w:rsidRPr="00EF4648" w:rsidRDefault="00E66024" w:rsidP="00E66024">
            <w:pPr>
              <w:spacing w:before="40" w:after="40"/>
              <w:rPr>
                <w:b/>
                <w:bCs/>
              </w:rPr>
            </w:pPr>
            <w:r>
              <w:rPr>
                <w:b/>
                <w:bCs/>
              </w:rPr>
              <w:t>Recommended Study Materials</w:t>
            </w:r>
          </w:p>
        </w:tc>
        <w:tc>
          <w:tcPr>
            <w:tcW w:w="4718" w:type="dxa"/>
            <w:shd w:val="clear" w:color="auto" w:fill="F2F2F2" w:themeFill="background1" w:themeFillShade="F2"/>
          </w:tcPr>
          <w:p w14:paraId="07DB8E3E" w14:textId="77777777" w:rsidR="00E66024" w:rsidRDefault="00E66024" w:rsidP="00E66024">
            <w:pPr>
              <w:spacing w:before="40" w:after="40"/>
              <w:rPr>
                <w:b/>
                <w:bCs/>
              </w:rPr>
            </w:pPr>
            <w:r w:rsidRPr="71B826F8">
              <w:rPr>
                <w:b/>
                <w:bCs/>
              </w:rPr>
              <w:t>Supplemental Materials</w:t>
            </w:r>
          </w:p>
        </w:tc>
      </w:tr>
      <w:bookmarkEnd w:id="1"/>
      <w:tr w:rsidR="00E66024" w14:paraId="1FF0F777" w14:textId="77777777" w:rsidTr="009E63A6">
        <w:tc>
          <w:tcPr>
            <w:tcW w:w="1675" w:type="dxa"/>
          </w:tcPr>
          <w:p w14:paraId="78D1D886" w14:textId="2A776BDE" w:rsidR="00E66024" w:rsidRDefault="00E66024" w:rsidP="004F59EF">
            <w:r>
              <w:t xml:space="preserve">2A. </w:t>
            </w:r>
            <w:r w:rsidRPr="60CC3430">
              <w:rPr>
                <w:rFonts w:ascii="Calibri" w:eastAsia="Calibri" w:hAnsi="Calibri" w:cs="Calibri"/>
              </w:rPr>
              <w:t>Directly Ionizing - Charged Particle Interactions</w:t>
            </w:r>
          </w:p>
        </w:tc>
        <w:tc>
          <w:tcPr>
            <w:tcW w:w="3402" w:type="dxa"/>
          </w:tcPr>
          <w:p w14:paraId="204BE00C" w14:textId="77777777" w:rsidR="00E66024" w:rsidRPr="0069642F" w:rsidRDefault="00E66024" w:rsidP="00E66024">
            <w:pPr>
              <w:pStyle w:val="ListParagraph"/>
              <w:numPr>
                <w:ilvl w:val="0"/>
                <w:numId w:val="9"/>
              </w:numPr>
              <w:ind w:left="366"/>
              <w:textAlignment w:val="center"/>
              <w:rPr>
                <w:rFonts w:eastAsiaTheme="minorEastAsia"/>
              </w:rPr>
            </w:pPr>
            <w:r w:rsidRPr="60CC3430">
              <w:rPr>
                <w:rFonts w:ascii="Calibri" w:eastAsia="Calibri" w:hAnsi="Calibri" w:cs="Calibri"/>
              </w:rPr>
              <w:t>Excitation</w:t>
            </w:r>
          </w:p>
          <w:p w14:paraId="19DEF03F" w14:textId="77777777" w:rsidR="00E66024" w:rsidRPr="0069642F" w:rsidRDefault="00E66024" w:rsidP="00E66024">
            <w:pPr>
              <w:pStyle w:val="ListParagraph"/>
              <w:numPr>
                <w:ilvl w:val="0"/>
                <w:numId w:val="9"/>
              </w:numPr>
              <w:ind w:left="366"/>
              <w:textAlignment w:val="center"/>
              <w:rPr>
                <w:rFonts w:eastAsiaTheme="minorEastAsia"/>
              </w:rPr>
            </w:pPr>
            <w:r w:rsidRPr="60CC3430">
              <w:rPr>
                <w:rFonts w:ascii="Calibri" w:eastAsia="Calibri" w:hAnsi="Calibri" w:cs="Calibri"/>
              </w:rPr>
              <w:t>Ionization</w:t>
            </w:r>
          </w:p>
          <w:p w14:paraId="18B36A18" w14:textId="77777777" w:rsidR="00E66024" w:rsidRPr="0069642F" w:rsidRDefault="00E66024" w:rsidP="00E66024">
            <w:pPr>
              <w:pStyle w:val="ListParagraph"/>
              <w:numPr>
                <w:ilvl w:val="0"/>
                <w:numId w:val="9"/>
              </w:numPr>
              <w:ind w:left="366"/>
              <w:textAlignment w:val="center"/>
              <w:rPr>
                <w:rFonts w:eastAsiaTheme="minorEastAsia"/>
              </w:rPr>
            </w:pPr>
            <w:r w:rsidRPr="60CC3430">
              <w:rPr>
                <w:rFonts w:ascii="Calibri" w:eastAsia="Calibri" w:hAnsi="Calibri" w:cs="Calibri"/>
              </w:rPr>
              <w:t>Bremsstrahlung</w:t>
            </w:r>
          </w:p>
          <w:p w14:paraId="35F9DFF4" w14:textId="77777777" w:rsidR="00E66024" w:rsidRPr="0069642F" w:rsidRDefault="00E66024" w:rsidP="00E66024">
            <w:pPr>
              <w:pStyle w:val="ListParagraph"/>
              <w:numPr>
                <w:ilvl w:val="0"/>
                <w:numId w:val="9"/>
              </w:numPr>
              <w:ind w:left="366"/>
              <w:textAlignment w:val="center"/>
              <w:rPr>
                <w:rFonts w:eastAsiaTheme="minorEastAsia"/>
              </w:rPr>
            </w:pPr>
            <w:r w:rsidRPr="60CC3430">
              <w:rPr>
                <w:rFonts w:ascii="Calibri" w:eastAsia="Calibri" w:hAnsi="Calibri" w:cs="Calibri"/>
              </w:rPr>
              <w:t>Stopping power</w:t>
            </w:r>
          </w:p>
          <w:p w14:paraId="16C13338" w14:textId="1F09AA45" w:rsidR="00E66024" w:rsidRPr="00997338" w:rsidRDefault="00E66024" w:rsidP="00E66024">
            <w:pPr>
              <w:pStyle w:val="ListParagraph"/>
              <w:numPr>
                <w:ilvl w:val="0"/>
                <w:numId w:val="9"/>
              </w:numPr>
              <w:ind w:left="366"/>
              <w:textAlignment w:val="center"/>
              <w:rPr>
                <w:rFonts w:ascii="Calibri" w:eastAsia="Calibri" w:hAnsi="Calibri" w:cs="Calibri"/>
              </w:rPr>
            </w:pPr>
            <w:r w:rsidRPr="00997338">
              <w:rPr>
                <w:rFonts w:ascii="Calibri" w:eastAsia="Calibri" w:hAnsi="Calibri" w:cs="Calibri"/>
              </w:rPr>
              <w:t>Charged particle range</w:t>
            </w:r>
          </w:p>
        </w:tc>
        <w:tc>
          <w:tcPr>
            <w:tcW w:w="4600" w:type="dxa"/>
          </w:tcPr>
          <w:p w14:paraId="7C61B272" w14:textId="1A152307" w:rsidR="00E66024" w:rsidRPr="00CF298A" w:rsidRDefault="00E66024" w:rsidP="00E66024">
            <w:pPr>
              <w:pStyle w:val="ListParagraph"/>
              <w:numPr>
                <w:ilvl w:val="0"/>
                <w:numId w:val="20"/>
              </w:numPr>
              <w:textAlignment w:val="center"/>
              <w:rPr>
                <w:rFonts w:ascii="Calibri" w:eastAsia="Calibri" w:hAnsi="Calibri" w:cs="Calibri"/>
              </w:rPr>
            </w:pPr>
            <w:r>
              <w:rPr>
                <w:rFonts w:ascii="Calibri" w:eastAsia="Calibri" w:hAnsi="Calibri" w:cs="Calibri"/>
              </w:rPr>
              <w:t>ORAU slides - Charged Particle Interactions</w:t>
            </w:r>
          </w:p>
          <w:p w14:paraId="0CD69A7A" w14:textId="559EACD0" w:rsidR="00E66024" w:rsidRPr="0069642F" w:rsidRDefault="00E66024" w:rsidP="00E66024">
            <w:pPr>
              <w:textAlignment w:val="center"/>
              <w:rPr>
                <w:rFonts w:ascii="Calibri" w:eastAsia="Times New Roman" w:hAnsi="Calibri" w:cs="Calibri"/>
              </w:rPr>
            </w:pPr>
          </w:p>
        </w:tc>
        <w:tc>
          <w:tcPr>
            <w:tcW w:w="4718" w:type="dxa"/>
          </w:tcPr>
          <w:p w14:paraId="722BCB40" w14:textId="39F38789" w:rsidR="00E66024" w:rsidRDefault="00CA5056" w:rsidP="00E66024">
            <w:pPr>
              <w:pStyle w:val="ListParagraph"/>
            </w:pPr>
            <w:r>
              <w:t>Cember chapter 5</w:t>
            </w:r>
          </w:p>
        </w:tc>
      </w:tr>
      <w:tr w:rsidR="00E66024" w14:paraId="65356988" w14:textId="77777777" w:rsidTr="009E63A6">
        <w:tc>
          <w:tcPr>
            <w:tcW w:w="1675" w:type="dxa"/>
          </w:tcPr>
          <w:p w14:paraId="20F77573" w14:textId="467CC2D2" w:rsidR="00E66024" w:rsidRDefault="004F59EF" w:rsidP="004F59EF">
            <w:pPr>
              <w:textAlignment w:val="center"/>
            </w:pPr>
            <w:r>
              <w:rPr>
                <w:rFonts w:ascii="Calibri" w:eastAsia="Calibri" w:hAnsi="Calibri" w:cs="Calibri"/>
              </w:rPr>
              <w:t>2</w:t>
            </w:r>
            <w:r w:rsidR="00E66024" w:rsidRPr="60CC3430">
              <w:rPr>
                <w:rFonts w:ascii="Calibri" w:eastAsia="Calibri" w:hAnsi="Calibri" w:cs="Calibri"/>
              </w:rPr>
              <w:t>B</w:t>
            </w:r>
            <w:r>
              <w:rPr>
                <w:rFonts w:ascii="Calibri" w:eastAsia="Calibri" w:hAnsi="Calibri" w:cs="Calibri"/>
              </w:rPr>
              <w:t>.</w:t>
            </w:r>
            <w:r w:rsidR="00E66024" w:rsidRPr="60CC3430">
              <w:rPr>
                <w:rFonts w:ascii="Calibri" w:eastAsia="Calibri" w:hAnsi="Calibri" w:cs="Calibri"/>
              </w:rPr>
              <w:t xml:space="preserve"> Indirectly Ionizing - Photon Interactions</w:t>
            </w:r>
          </w:p>
        </w:tc>
        <w:tc>
          <w:tcPr>
            <w:tcW w:w="3402" w:type="dxa"/>
          </w:tcPr>
          <w:p w14:paraId="5AC2C870" w14:textId="77777777" w:rsidR="00E66024" w:rsidRPr="0069642F" w:rsidRDefault="00E66024" w:rsidP="00E66024">
            <w:pPr>
              <w:pStyle w:val="ListParagraph"/>
              <w:numPr>
                <w:ilvl w:val="0"/>
                <w:numId w:val="9"/>
              </w:numPr>
              <w:ind w:left="366"/>
              <w:textAlignment w:val="center"/>
              <w:rPr>
                <w:rFonts w:eastAsiaTheme="minorEastAsia"/>
              </w:rPr>
            </w:pPr>
            <w:r w:rsidRPr="60CC3430">
              <w:rPr>
                <w:rFonts w:ascii="Calibri" w:eastAsia="Calibri" w:hAnsi="Calibri" w:cs="Calibri"/>
              </w:rPr>
              <w:t>Photoelectric</w:t>
            </w:r>
          </w:p>
          <w:p w14:paraId="7D905C22" w14:textId="77777777" w:rsidR="00E66024" w:rsidRPr="0069642F" w:rsidRDefault="00E66024" w:rsidP="00E66024">
            <w:pPr>
              <w:pStyle w:val="ListParagraph"/>
              <w:numPr>
                <w:ilvl w:val="0"/>
                <w:numId w:val="9"/>
              </w:numPr>
              <w:ind w:left="366"/>
              <w:textAlignment w:val="center"/>
              <w:rPr>
                <w:rFonts w:eastAsiaTheme="minorEastAsia"/>
              </w:rPr>
            </w:pPr>
            <w:r w:rsidRPr="60CC3430">
              <w:rPr>
                <w:rFonts w:ascii="Calibri" w:eastAsia="Calibri" w:hAnsi="Calibri" w:cs="Calibri"/>
              </w:rPr>
              <w:t>Compton</w:t>
            </w:r>
          </w:p>
          <w:p w14:paraId="262B7053" w14:textId="77777777" w:rsidR="00E66024" w:rsidRPr="0069642F" w:rsidRDefault="00E66024" w:rsidP="00E66024">
            <w:pPr>
              <w:pStyle w:val="ListParagraph"/>
              <w:numPr>
                <w:ilvl w:val="0"/>
                <w:numId w:val="9"/>
              </w:numPr>
              <w:ind w:left="366"/>
              <w:textAlignment w:val="center"/>
              <w:rPr>
                <w:rFonts w:eastAsiaTheme="minorEastAsia"/>
              </w:rPr>
            </w:pPr>
            <w:r w:rsidRPr="60CC3430">
              <w:rPr>
                <w:rFonts w:ascii="Calibri" w:eastAsia="Calibri" w:hAnsi="Calibri" w:cs="Calibri"/>
              </w:rPr>
              <w:t>Pair Production</w:t>
            </w:r>
          </w:p>
          <w:p w14:paraId="506171FA" w14:textId="77777777" w:rsidR="00E66024" w:rsidRDefault="00E66024" w:rsidP="00E66024">
            <w:pPr>
              <w:ind w:left="366"/>
            </w:pPr>
          </w:p>
        </w:tc>
        <w:tc>
          <w:tcPr>
            <w:tcW w:w="4600" w:type="dxa"/>
          </w:tcPr>
          <w:p w14:paraId="455E5C50" w14:textId="77777777" w:rsidR="00E66024" w:rsidRPr="60CC3430" w:rsidRDefault="00E66024" w:rsidP="00E66024">
            <w:pPr>
              <w:textAlignment w:val="center"/>
              <w:rPr>
                <w:rFonts w:ascii="Calibri" w:eastAsia="Calibri" w:hAnsi="Calibri" w:cs="Calibri"/>
              </w:rPr>
            </w:pPr>
          </w:p>
        </w:tc>
        <w:tc>
          <w:tcPr>
            <w:tcW w:w="4718" w:type="dxa"/>
          </w:tcPr>
          <w:p w14:paraId="50083065" w14:textId="77777777" w:rsidR="00E66024" w:rsidRDefault="00E66024" w:rsidP="00E66024">
            <w:pPr>
              <w:pStyle w:val="ListParagraph"/>
            </w:pPr>
          </w:p>
        </w:tc>
      </w:tr>
      <w:tr w:rsidR="00E66024" w14:paraId="4C4C1824" w14:textId="77777777" w:rsidTr="009E63A6">
        <w:tc>
          <w:tcPr>
            <w:tcW w:w="1675" w:type="dxa"/>
            <w:tcBorders>
              <w:bottom w:val="single" w:sz="12" w:space="0" w:color="auto"/>
            </w:tcBorders>
          </w:tcPr>
          <w:p w14:paraId="46317A76" w14:textId="4B3939BD" w:rsidR="00E66024" w:rsidRDefault="004F59EF" w:rsidP="004F59EF">
            <w:pPr>
              <w:textAlignment w:val="center"/>
            </w:pPr>
            <w:r>
              <w:rPr>
                <w:rFonts w:ascii="Calibri" w:eastAsia="Calibri" w:hAnsi="Calibri" w:cs="Calibri"/>
              </w:rPr>
              <w:t>2C.</w:t>
            </w:r>
            <w:r w:rsidR="00E66024" w:rsidRPr="60CC3430">
              <w:rPr>
                <w:rFonts w:ascii="Calibri" w:eastAsia="Calibri" w:hAnsi="Calibri" w:cs="Calibri"/>
              </w:rPr>
              <w:t xml:space="preserve"> Indirectly Ionizing - Neutron Interactions</w:t>
            </w:r>
          </w:p>
        </w:tc>
        <w:tc>
          <w:tcPr>
            <w:tcW w:w="3402" w:type="dxa"/>
            <w:tcBorders>
              <w:bottom w:val="single" w:sz="12" w:space="0" w:color="auto"/>
            </w:tcBorders>
          </w:tcPr>
          <w:p w14:paraId="2162DD77" w14:textId="77777777" w:rsidR="00E66024" w:rsidRPr="0069642F" w:rsidRDefault="00E66024" w:rsidP="00E66024">
            <w:pPr>
              <w:pStyle w:val="ListParagraph"/>
              <w:numPr>
                <w:ilvl w:val="0"/>
                <w:numId w:val="9"/>
              </w:numPr>
              <w:ind w:left="366"/>
              <w:textAlignment w:val="center"/>
              <w:rPr>
                <w:rFonts w:eastAsiaTheme="minorEastAsia"/>
              </w:rPr>
            </w:pPr>
            <w:r w:rsidRPr="60CC3430">
              <w:rPr>
                <w:rFonts w:ascii="Calibri" w:eastAsia="Calibri" w:hAnsi="Calibri" w:cs="Calibri"/>
              </w:rPr>
              <w:t>Slow neutron interactions</w:t>
            </w:r>
          </w:p>
          <w:p w14:paraId="68D6EF27" w14:textId="77777777" w:rsidR="00E66024" w:rsidRPr="0069642F" w:rsidRDefault="00E66024" w:rsidP="00E66024">
            <w:pPr>
              <w:pStyle w:val="ListParagraph"/>
              <w:numPr>
                <w:ilvl w:val="0"/>
                <w:numId w:val="9"/>
              </w:numPr>
              <w:ind w:left="366"/>
              <w:textAlignment w:val="center"/>
              <w:rPr>
                <w:rFonts w:eastAsiaTheme="minorEastAsia"/>
              </w:rPr>
            </w:pPr>
            <w:r w:rsidRPr="60CC3430">
              <w:rPr>
                <w:rFonts w:ascii="Calibri" w:eastAsia="Calibri" w:hAnsi="Calibri" w:cs="Calibri"/>
              </w:rPr>
              <w:t>Fast neutron interactions</w:t>
            </w:r>
          </w:p>
          <w:p w14:paraId="18A1971B" w14:textId="77777777" w:rsidR="00E66024" w:rsidRPr="0069642F" w:rsidRDefault="00E66024" w:rsidP="00E66024">
            <w:pPr>
              <w:pStyle w:val="ListParagraph"/>
              <w:numPr>
                <w:ilvl w:val="0"/>
                <w:numId w:val="9"/>
              </w:numPr>
              <w:ind w:left="366"/>
              <w:textAlignment w:val="center"/>
              <w:rPr>
                <w:rFonts w:eastAsiaTheme="minorEastAsia"/>
              </w:rPr>
            </w:pPr>
            <w:r w:rsidRPr="60CC3430">
              <w:rPr>
                <w:rFonts w:ascii="Calibri" w:eastAsia="Calibri" w:hAnsi="Calibri" w:cs="Calibri"/>
              </w:rPr>
              <w:t>Neutron activation</w:t>
            </w:r>
          </w:p>
          <w:p w14:paraId="7333E040" w14:textId="77777777" w:rsidR="00E66024" w:rsidRDefault="00E66024" w:rsidP="00E66024">
            <w:pPr>
              <w:ind w:left="366"/>
            </w:pPr>
          </w:p>
        </w:tc>
        <w:tc>
          <w:tcPr>
            <w:tcW w:w="4600" w:type="dxa"/>
            <w:tcBorders>
              <w:bottom w:val="single" w:sz="12" w:space="0" w:color="auto"/>
            </w:tcBorders>
          </w:tcPr>
          <w:p w14:paraId="282ED9DB" w14:textId="77777777" w:rsidR="00E66024" w:rsidRPr="60CC3430" w:rsidRDefault="00E66024" w:rsidP="00E66024">
            <w:pPr>
              <w:textAlignment w:val="center"/>
              <w:rPr>
                <w:rFonts w:ascii="Calibri" w:eastAsia="Calibri" w:hAnsi="Calibri" w:cs="Calibri"/>
              </w:rPr>
            </w:pPr>
          </w:p>
        </w:tc>
        <w:tc>
          <w:tcPr>
            <w:tcW w:w="4718" w:type="dxa"/>
          </w:tcPr>
          <w:p w14:paraId="286881E6" w14:textId="77777777" w:rsidR="00E66024" w:rsidRDefault="00E66024" w:rsidP="00E66024">
            <w:pPr>
              <w:pStyle w:val="ListParagraph"/>
            </w:pPr>
          </w:p>
        </w:tc>
      </w:tr>
      <w:tr w:rsidR="00431E47" w:rsidRPr="00997338" w14:paraId="5734F217" w14:textId="77777777" w:rsidTr="009E63A6">
        <w:tc>
          <w:tcPr>
            <w:tcW w:w="1675" w:type="dxa"/>
            <w:tcBorders>
              <w:top w:val="single" w:sz="12" w:space="0" w:color="auto"/>
            </w:tcBorders>
          </w:tcPr>
          <w:p w14:paraId="3793E2A3" w14:textId="476548FF" w:rsidR="00E66024" w:rsidRPr="008A2E13" w:rsidRDefault="00E66024" w:rsidP="00B37659">
            <w:pPr>
              <w:jc w:val="center"/>
              <w:rPr>
                <w:rFonts w:ascii="Calibri" w:eastAsia="Calibri" w:hAnsi="Calibri" w:cs="Calibri"/>
                <w:b/>
                <w:bCs/>
              </w:rPr>
            </w:pPr>
            <w:bookmarkStart w:id="2" w:name="_Hlk205300163"/>
            <w:r w:rsidRPr="008A2E13">
              <w:rPr>
                <w:rFonts w:ascii="Calibri" w:eastAsia="Calibri" w:hAnsi="Calibri" w:cs="Calibri"/>
                <w:b/>
                <w:bCs/>
              </w:rPr>
              <w:t xml:space="preserve">MODULE </w:t>
            </w:r>
            <w:r>
              <w:rPr>
                <w:rFonts w:ascii="Calibri" w:eastAsia="Calibri" w:hAnsi="Calibri" w:cs="Calibri"/>
                <w:b/>
                <w:bCs/>
              </w:rPr>
              <w:t>3</w:t>
            </w:r>
          </w:p>
        </w:tc>
        <w:tc>
          <w:tcPr>
            <w:tcW w:w="12720" w:type="dxa"/>
            <w:gridSpan w:val="3"/>
            <w:tcBorders>
              <w:top w:val="single" w:sz="12" w:space="0" w:color="auto"/>
            </w:tcBorders>
          </w:tcPr>
          <w:p w14:paraId="1121CBBC" w14:textId="47CF697B" w:rsidR="00E66024" w:rsidRPr="00522D1A" w:rsidRDefault="00E66024" w:rsidP="00E66024">
            <w:pPr>
              <w:rPr>
                <w:b/>
                <w:bCs/>
              </w:rPr>
            </w:pPr>
            <w:r w:rsidRPr="00997A1F">
              <w:rPr>
                <w:b/>
                <w:bCs/>
                <w:highlight w:val="yellow"/>
              </w:rPr>
              <w:t>***WORK IN PROGRESS***</w:t>
            </w:r>
            <w:r w:rsidR="006862BC">
              <w:rPr>
                <w:b/>
                <w:bCs/>
              </w:rPr>
              <w:t xml:space="preserve"> </w:t>
            </w:r>
            <w:r w:rsidRPr="00522D1A">
              <w:rPr>
                <w:b/>
                <w:bCs/>
              </w:rPr>
              <w:t xml:space="preserve">Radiation Health Effects </w:t>
            </w:r>
          </w:p>
          <w:p w14:paraId="502FDCC3" w14:textId="6B14CFFC" w:rsidR="00E66024" w:rsidRPr="00997338" w:rsidRDefault="00E66024" w:rsidP="00E66024">
            <w:pPr>
              <w:rPr>
                <w:rFonts w:ascii="Calibri" w:eastAsia="Calibri" w:hAnsi="Calibri" w:cs="Calibri"/>
                <w:color w:val="333333"/>
              </w:rPr>
            </w:pPr>
            <w:r w:rsidRPr="00997338">
              <w:t>Learning Objective:</w:t>
            </w:r>
            <w:r>
              <w:t xml:space="preserve"> </w:t>
            </w:r>
            <w:r w:rsidRPr="00522D1A">
              <w:t>Demonstrate an understanding of the science and technique of determining radiation dose due to both radiation sources that are outside the human body and intake of radioactive materials into the human body.</w:t>
            </w:r>
          </w:p>
        </w:tc>
      </w:tr>
      <w:tr w:rsidR="00431E47" w14:paraId="499B9BCF" w14:textId="77777777" w:rsidTr="009E63A6">
        <w:tc>
          <w:tcPr>
            <w:tcW w:w="1675" w:type="dxa"/>
            <w:shd w:val="clear" w:color="auto" w:fill="F2F2F2" w:themeFill="background1" w:themeFillShade="F2"/>
          </w:tcPr>
          <w:p w14:paraId="2538409D" w14:textId="77777777" w:rsidR="00E66024" w:rsidRPr="00EF4648" w:rsidRDefault="00E66024" w:rsidP="00E66024">
            <w:pPr>
              <w:spacing w:before="40" w:after="40"/>
              <w:jc w:val="center"/>
              <w:rPr>
                <w:b/>
                <w:bCs/>
              </w:rPr>
            </w:pPr>
            <w:r>
              <w:rPr>
                <w:b/>
                <w:bCs/>
              </w:rPr>
              <w:t>Part</w:t>
            </w:r>
          </w:p>
        </w:tc>
        <w:tc>
          <w:tcPr>
            <w:tcW w:w="3402" w:type="dxa"/>
            <w:shd w:val="clear" w:color="auto" w:fill="F2F2F2" w:themeFill="background1" w:themeFillShade="F2"/>
          </w:tcPr>
          <w:p w14:paraId="7A137BDB" w14:textId="77777777" w:rsidR="00E66024" w:rsidRPr="00EF4648" w:rsidRDefault="00E66024" w:rsidP="00E66024">
            <w:pPr>
              <w:spacing w:before="40" w:after="40"/>
              <w:rPr>
                <w:b/>
                <w:bCs/>
              </w:rPr>
            </w:pPr>
            <w:r>
              <w:rPr>
                <w:b/>
                <w:bCs/>
              </w:rPr>
              <w:t>Outline</w:t>
            </w:r>
          </w:p>
        </w:tc>
        <w:tc>
          <w:tcPr>
            <w:tcW w:w="4600" w:type="dxa"/>
            <w:shd w:val="clear" w:color="auto" w:fill="F2F2F2" w:themeFill="background1" w:themeFillShade="F2"/>
          </w:tcPr>
          <w:p w14:paraId="588382EF" w14:textId="77777777" w:rsidR="00E66024" w:rsidRPr="00EF4648" w:rsidRDefault="00E66024" w:rsidP="00E66024">
            <w:pPr>
              <w:spacing w:before="40" w:after="40"/>
              <w:rPr>
                <w:b/>
                <w:bCs/>
              </w:rPr>
            </w:pPr>
            <w:r>
              <w:rPr>
                <w:b/>
                <w:bCs/>
              </w:rPr>
              <w:t>Recommended Study Materials</w:t>
            </w:r>
          </w:p>
        </w:tc>
        <w:tc>
          <w:tcPr>
            <w:tcW w:w="4718" w:type="dxa"/>
            <w:shd w:val="clear" w:color="auto" w:fill="F2F2F2" w:themeFill="background1" w:themeFillShade="F2"/>
          </w:tcPr>
          <w:p w14:paraId="4842E6C3" w14:textId="77777777" w:rsidR="00E66024" w:rsidRDefault="00E66024" w:rsidP="00E66024">
            <w:pPr>
              <w:spacing w:before="40" w:after="40"/>
              <w:rPr>
                <w:b/>
                <w:bCs/>
              </w:rPr>
            </w:pPr>
            <w:r w:rsidRPr="71B826F8">
              <w:rPr>
                <w:b/>
                <w:bCs/>
              </w:rPr>
              <w:t>Supplemental Materials</w:t>
            </w:r>
          </w:p>
        </w:tc>
      </w:tr>
      <w:bookmarkEnd w:id="2"/>
      <w:tr w:rsidR="00E66024" w14:paraId="3CD76450" w14:textId="77777777" w:rsidTr="009E63A6">
        <w:tc>
          <w:tcPr>
            <w:tcW w:w="1675" w:type="dxa"/>
          </w:tcPr>
          <w:p w14:paraId="47C8AC0A" w14:textId="04B097D1" w:rsidR="00E66024" w:rsidRPr="60CC3430" w:rsidRDefault="00E66024" w:rsidP="004F59EF">
            <w:pPr>
              <w:textAlignment w:val="center"/>
              <w:rPr>
                <w:rFonts w:ascii="Calibri" w:eastAsia="Calibri" w:hAnsi="Calibri" w:cs="Calibri"/>
              </w:rPr>
            </w:pPr>
            <w:r>
              <w:rPr>
                <w:rFonts w:ascii="Calibri" w:eastAsia="Calibri" w:hAnsi="Calibri" w:cs="Calibri"/>
              </w:rPr>
              <w:t>3A</w:t>
            </w:r>
            <w:r w:rsidR="00901AFD">
              <w:rPr>
                <w:rFonts w:ascii="Calibri" w:eastAsia="Calibri" w:hAnsi="Calibri" w:cs="Calibri"/>
              </w:rPr>
              <w:t xml:space="preserve">. </w:t>
            </w:r>
            <w:r w:rsidR="00901AFD" w:rsidRPr="00901AFD">
              <w:rPr>
                <w:rFonts w:ascii="Calibri" w:eastAsia="Calibri" w:hAnsi="Calibri" w:cs="Calibri"/>
              </w:rPr>
              <w:t>Radiation effects on the human body</w:t>
            </w:r>
          </w:p>
        </w:tc>
        <w:tc>
          <w:tcPr>
            <w:tcW w:w="3402" w:type="dxa"/>
          </w:tcPr>
          <w:p w14:paraId="09640C86" w14:textId="77777777" w:rsidR="00901AFD" w:rsidRDefault="00901AFD" w:rsidP="00431E47">
            <w:pPr>
              <w:pStyle w:val="ListParagraph"/>
              <w:numPr>
                <w:ilvl w:val="0"/>
                <w:numId w:val="32"/>
              </w:numPr>
              <w:rPr>
                <w:rFonts w:eastAsiaTheme="minorEastAsia"/>
              </w:rPr>
            </w:pPr>
            <w:r w:rsidRPr="60CC3430">
              <w:rPr>
                <w:rFonts w:ascii="Calibri" w:eastAsia="Calibri" w:hAnsi="Calibri" w:cs="Calibri"/>
              </w:rPr>
              <w:t>Radiation effect classification</w:t>
            </w:r>
          </w:p>
          <w:p w14:paraId="5E412713" w14:textId="77777777" w:rsidR="00901AFD" w:rsidRDefault="00901AFD" w:rsidP="00431E47">
            <w:pPr>
              <w:pStyle w:val="ListParagraph"/>
              <w:numPr>
                <w:ilvl w:val="1"/>
                <w:numId w:val="32"/>
              </w:numPr>
              <w:rPr>
                <w:rFonts w:eastAsiaTheme="minorEastAsia"/>
              </w:rPr>
            </w:pPr>
            <w:r w:rsidRPr="6F28D153">
              <w:rPr>
                <w:rFonts w:ascii="Calibri" w:eastAsia="Calibri" w:hAnsi="Calibri" w:cs="Calibri"/>
              </w:rPr>
              <w:t>Time of effect onset</w:t>
            </w:r>
          </w:p>
          <w:p w14:paraId="0484FF2A" w14:textId="77777777" w:rsidR="00901AFD" w:rsidRDefault="00901AFD" w:rsidP="00431E47">
            <w:pPr>
              <w:pStyle w:val="ListParagraph"/>
              <w:numPr>
                <w:ilvl w:val="1"/>
                <w:numId w:val="32"/>
              </w:numPr>
              <w:rPr>
                <w:rFonts w:eastAsiaTheme="minorEastAsia"/>
              </w:rPr>
            </w:pPr>
            <w:r w:rsidRPr="6F28D153">
              <w:rPr>
                <w:rFonts w:ascii="Calibri" w:eastAsia="Calibri" w:hAnsi="Calibri" w:cs="Calibri"/>
              </w:rPr>
              <w:t>Deterministic vs stochastic</w:t>
            </w:r>
          </w:p>
          <w:p w14:paraId="7D3D9A03" w14:textId="77777777" w:rsidR="00901AFD" w:rsidRDefault="00901AFD" w:rsidP="00431E47">
            <w:pPr>
              <w:pStyle w:val="ListParagraph"/>
              <w:numPr>
                <w:ilvl w:val="0"/>
                <w:numId w:val="32"/>
              </w:numPr>
              <w:rPr>
                <w:rFonts w:eastAsiaTheme="minorEastAsia"/>
              </w:rPr>
            </w:pPr>
            <w:r w:rsidRPr="60CC3430">
              <w:rPr>
                <w:rFonts w:ascii="Calibri" w:eastAsia="Calibri" w:hAnsi="Calibri" w:cs="Calibri"/>
              </w:rPr>
              <w:t>Types of effects</w:t>
            </w:r>
          </w:p>
          <w:p w14:paraId="3F4A684A" w14:textId="77777777" w:rsidR="00901AFD" w:rsidRDefault="00901AFD" w:rsidP="00431E47">
            <w:pPr>
              <w:pStyle w:val="ListParagraph"/>
              <w:numPr>
                <w:ilvl w:val="1"/>
                <w:numId w:val="32"/>
              </w:numPr>
              <w:rPr>
                <w:rFonts w:eastAsiaTheme="minorEastAsia"/>
              </w:rPr>
            </w:pPr>
            <w:r w:rsidRPr="6F28D153">
              <w:rPr>
                <w:rFonts w:ascii="Calibri" w:eastAsia="Calibri" w:hAnsi="Calibri" w:cs="Calibri"/>
              </w:rPr>
              <w:t>Deterministic</w:t>
            </w:r>
          </w:p>
          <w:p w14:paraId="248FBAD2" w14:textId="77777777" w:rsidR="00901AFD" w:rsidRDefault="00901AFD" w:rsidP="00431E47">
            <w:pPr>
              <w:pStyle w:val="ListParagraph"/>
              <w:numPr>
                <w:ilvl w:val="2"/>
                <w:numId w:val="32"/>
              </w:numPr>
              <w:rPr>
                <w:rFonts w:eastAsiaTheme="minorEastAsia"/>
              </w:rPr>
            </w:pPr>
            <w:r w:rsidRPr="60CC3430">
              <w:rPr>
                <w:rFonts w:ascii="Calibri" w:eastAsia="Calibri" w:hAnsi="Calibri" w:cs="Calibri"/>
              </w:rPr>
              <w:t>Whole body and local exposures</w:t>
            </w:r>
          </w:p>
          <w:p w14:paraId="38FEDF42" w14:textId="77777777" w:rsidR="00901AFD" w:rsidRDefault="00901AFD" w:rsidP="00431E47">
            <w:pPr>
              <w:pStyle w:val="ListParagraph"/>
              <w:numPr>
                <w:ilvl w:val="2"/>
                <w:numId w:val="32"/>
              </w:numPr>
              <w:rPr>
                <w:rFonts w:eastAsiaTheme="minorEastAsia"/>
              </w:rPr>
            </w:pPr>
            <w:r w:rsidRPr="6F28D153">
              <w:rPr>
                <w:rFonts w:ascii="Calibri" w:eastAsia="Calibri" w:hAnsi="Calibri" w:cs="Calibri"/>
              </w:rPr>
              <w:t>Acute radiation syndrome</w:t>
            </w:r>
          </w:p>
          <w:p w14:paraId="24C7C011" w14:textId="77777777" w:rsidR="00901AFD" w:rsidRDefault="00901AFD" w:rsidP="00431E47">
            <w:pPr>
              <w:pStyle w:val="ListParagraph"/>
              <w:numPr>
                <w:ilvl w:val="2"/>
                <w:numId w:val="32"/>
              </w:numPr>
              <w:rPr>
                <w:rFonts w:eastAsiaTheme="minorEastAsia"/>
              </w:rPr>
            </w:pPr>
            <w:r w:rsidRPr="6F28D153">
              <w:rPr>
                <w:rFonts w:ascii="Calibri" w:eastAsia="Calibri" w:hAnsi="Calibri" w:cs="Calibri"/>
              </w:rPr>
              <w:t>Threshold values for various effects</w:t>
            </w:r>
          </w:p>
          <w:p w14:paraId="1E2024E5" w14:textId="77777777" w:rsidR="00901AFD" w:rsidRDefault="00901AFD" w:rsidP="00431E47">
            <w:pPr>
              <w:pStyle w:val="ListParagraph"/>
              <w:numPr>
                <w:ilvl w:val="1"/>
                <w:numId w:val="32"/>
              </w:numPr>
              <w:rPr>
                <w:rFonts w:eastAsiaTheme="minorEastAsia"/>
              </w:rPr>
            </w:pPr>
            <w:r w:rsidRPr="60CC3430">
              <w:rPr>
                <w:rFonts w:ascii="Calibri" w:eastAsia="Calibri" w:hAnsi="Calibri" w:cs="Calibri"/>
              </w:rPr>
              <w:t>Stochastic</w:t>
            </w:r>
          </w:p>
          <w:p w14:paraId="52341B10" w14:textId="77777777" w:rsidR="00901AFD" w:rsidRDefault="00901AFD" w:rsidP="00431E47">
            <w:pPr>
              <w:pStyle w:val="ListParagraph"/>
              <w:numPr>
                <w:ilvl w:val="1"/>
                <w:numId w:val="32"/>
              </w:numPr>
              <w:rPr>
                <w:rFonts w:eastAsiaTheme="minorEastAsia"/>
              </w:rPr>
            </w:pPr>
            <w:r w:rsidRPr="6F28D153">
              <w:rPr>
                <w:rFonts w:ascii="Calibri" w:eastAsia="Calibri" w:hAnsi="Calibri" w:cs="Calibri"/>
              </w:rPr>
              <w:t>Hereditary effects</w:t>
            </w:r>
          </w:p>
          <w:p w14:paraId="33FF25A8" w14:textId="77777777" w:rsidR="00901AFD" w:rsidRDefault="00901AFD" w:rsidP="00431E47">
            <w:pPr>
              <w:pStyle w:val="ListParagraph"/>
              <w:numPr>
                <w:ilvl w:val="0"/>
                <w:numId w:val="32"/>
              </w:numPr>
              <w:rPr>
                <w:rFonts w:eastAsiaTheme="minorEastAsia"/>
              </w:rPr>
            </w:pPr>
            <w:r w:rsidRPr="60CC3430">
              <w:rPr>
                <w:rFonts w:ascii="Calibri" w:eastAsia="Calibri" w:hAnsi="Calibri" w:cs="Calibri"/>
              </w:rPr>
              <w:t>Exposure modes and effects</w:t>
            </w:r>
          </w:p>
          <w:p w14:paraId="5E5466A3" w14:textId="77777777" w:rsidR="00901AFD" w:rsidRDefault="00901AFD" w:rsidP="00431E47">
            <w:pPr>
              <w:pStyle w:val="ListParagraph"/>
              <w:numPr>
                <w:ilvl w:val="1"/>
                <w:numId w:val="32"/>
              </w:numPr>
              <w:rPr>
                <w:rFonts w:eastAsiaTheme="minorEastAsia"/>
              </w:rPr>
            </w:pPr>
            <w:r w:rsidRPr="6F28D153">
              <w:rPr>
                <w:rFonts w:ascii="Calibri" w:eastAsia="Calibri" w:hAnsi="Calibri" w:cs="Calibri"/>
              </w:rPr>
              <w:t>High-dose vs low-dose exposure</w:t>
            </w:r>
          </w:p>
          <w:p w14:paraId="787CE940" w14:textId="7D9F2301" w:rsidR="00E66024" w:rsidRPr="008E1DA0" w:rsidRDefault="00901AFD" w:rsidP="00431E47">
            <w:pPr>
              <w:pStyle w:val="ListParagraph"/>
              <w:numPr>
                <w:ilvl w:val="1"/>
                <w:numId w:val="32"/>
              </w:numPr>
              <w:rPr>
                <w:rFonts w:eastAsiaTheme="minorEastAsia"/>
              </w:rPr>
            </w:pPr>
            <w:r w:rsidRPr="6F28D153">
              <w:rPr>
                <w:rFonts w:ascii="Calibri" w:eastAsia="Calibri" w:hAnsi="Calibri" w:cs="Calibri"/>
              </w:rPr>
              <w:t>Acute vs chronic exposure</w:t>
            </w:r>
          </w:p>
        </w:tc>
        <w:tc>
          <w:tcPr>
            <w:tcW w:w="4600" w:type="dxa"/>
          </w:tcPr>
          <w:p w14:paraId="6B0D327C" w14:textId="77777777" w:rsidR="00E66024" w:rsidRPr="60CC3430" w:rsidRDefault="00E66024" w:rsidP="00E66024">
            <w:pPr>
              <w:textAlignment w:val="center"/>
              <w:rPr>
                <w:rFonts w:ascii="Calibri" w:eastAsia="Calibri" w:hAnsi="Calibri" w:cs="Calibri"/>
              </w:rPr>
            </w:pPr>
          </w:p>
        </w:tc>
        <w:tc>
          <w:tcPr>
            <w:tcW w:w="4718" w:type="dxa"/>
          </w:tcPr>
          <w:p w14:paraId="7456B129" w14:textId="1A668CEF" w:rsidR="00E66024" w:rsidRDefault="00E642ED" w:rsidP="00E66024">
            <w:pPr>
              <w:pStyle w:val="ListParagraph"/>
            </w:pPr>
            <w:r>
              <w:t>Bev Ch. 5?</w:t>
            </w:r>
          </w:p>
        </w:tc>
      </w:tr>
      <w:tr w:rsidR="00E66024" w14:paraId="6841AAE4" w14:textId="77777777" w:rsidTr="009E63A6">
        <w:tc>
          <w:tcPr>
            <w:tcW w:w="1675" w:type="dxa"/>
          </w:tcPr>
          <w:p w14:paraId="5A84D720" w14:textId="48CDDA15" w:rsidR="00E66024" w:rsidRDefault="00E66024" w:rsidP="004F59EF">
            <w:r>
              <w:t>3</w:t>
            </w:r>
            <w:r w:rsidR="008E1DA0">
              <w:t>B. Mechanism of Effects</w:t>
            </w:r>
          </w:p>
          <w:p w14:paraId="4DD62956" w14:textId="1C43C2CF" w:rsidR="00E66024" w:rsidRDefault="00E66024" w:rsidP="004F59EF"/>
        </w:tc>
        <w:tc>
          <w:tcPr>
            <w:tcW w:w="3402" w:type="dxa"/>
          </w:tcPr>
          <w:p w14:paraId="380A270D" w14:textId="77777777" w:rsidR="008E1DA0" w:rsidRDefault="008E1DA0" w:rsidP="00431E47">
            <w:pPr>
              <w:pStyle w:val="ListParagraph"/>
              <w:numPr>
                <w:ilvl w:val="0"/>
                <w:numId w:val="33"/>
              </w:numPr>
              <w:rPr>
                <w:rFonts w:eastAsiaTheme="minorEastAsia"/>
              </w:rPr>
            </w:pPr>
            <w:r w:rsidRPr="60CC3430">
              <w:rPr>
                <w:rFonts w:ascii="Calibri" w:eastAsia="Calibri" w:hAnsi="Calibri" w:cs="Calibri"/>
              </w:rPr>
              <w:t>Radiation damage and repair of DNA</w:t>
            </w:r>
          </w:p>
          <w:p w14:paraId="7888EC78" w14:textId="77777777" w:rsidR="008E1DA0" w:rsidRDefault="008E1DA0" w:rsidP="00431E47">
            <w:pPr>
              <w:pStyle w:val="ListParagraph"/>
              <w:numPr>
                <w:ilvl w:val="0"/>
                <w:numId w:val="33"/>
              </w:numPr>
              <w:rPr>
                <w:rFonts w:eastAsiaTheme="minorEastAsia"/>
              </w:rPr>
            </w:pPr>
            <w:r w:rsidRPr="6F28D153">
              <w:rPr>
                <w:rFonts w:ascii="Calibri" w:eastAsia="Calibri" w:hAnsi="Calibri" w:cs="Calibri"/>
              </w:rPr>
              <w:t>direct and indirect biological effects of radiation</w:t>
            </w:r>
          </w:p>
          <w:p w14:paraId="37E4B420" w14:textId="77777777" w:rsidR="008E1DA0" w:rsidRDefault="008E1DA0" w:rsidP="00431E47">
            <w:pPr>
              <w:pStyle w:val="ListParagraph"/>
              <w:numPr>
                <w:ilvl w:val="0"/>
                <w:numId w:val="33"/>
              </w:numPr>
              <w:rPr>
                <w:rFonts w:eastAsiaTheme="minorEastAsia"/>
              </w:rPr>
            </w:pPr>
            <w:r w:rsidRPr="6F28D153">
              <w:rPr>
                <w:rFonts w:ascii="Calibri" w:eastAsia="Calibri" w:hAnsi="Calibri" w:cs="Calibri"/>
              </w:rPr>
              <w:t>Genetic mutations</w:t>
            </w:r>
          </w:p>
          <w:p w14:paraId="5BDF0544" w14:textId="77777777" w:rsidR="008E1DA0" w:rsidRDefault="008E1DA0" w:rsidP="00431E47">
            <w:pPr>
              <w:pStyle w:val="ListParagraph"/>
              <w:numPr>
                <w:ilvl w:val="1"/>
                <w:numId w:val="33"/>
              </w:numPr>
              <w:rPr>
                <w:rFonts w:eastAsiaTheme="minorEastAsia"/>
              </w:rPr>
            </w:pPr>
            <w:r w:rsidRPr="60CC3430">
              <w:rPr>
                <w:rFonts w:ascii="Calibri" w:eastAsia="Calibri" w:hAnsi="Calibri" w:cs="Calibri"/>
              </w:rPr>
              <w:t>Cancer induction</w:t>
            </w:r>
          </w:p>
          <w:p w14:paraId="7A524C18" w14:textId="42BC156D" w:rsidR="00E66024" w:rsidRPr="00431E47" w:rsidRDefault="008E1DA0" w:rsidP="00E66024">
            <w:pPr>
              <w:pStyle w:val="ListParagraph"/>
              <w:numPr>
                <w:ilvl w:val="0"/>
                <w:numId w:val="33"/>
              </w:numPr>
              <w:rPr>
                <w:rFonts w:eastAsiaTheme="minorEastAsia"/>
              </w:rPr>
            </w:pPr>
            <w:r w:rsidRPr="60CC3430">
              <w:rPr>
                <w:rFonts w:ascii="Calibri" w:eastAsia="Calibri" w:hAnsi="Calibri" w:cs="Calibri"/>
              </w:rPr>
              <w:t>Radiosensitivity of organs and tissues</w:t>
            </w:r>
          </w:p>
        </w:tc>
        <w:tc>
          <w:tcPr>
            <w:tcW w:w="4600" w:type="dxa"/>
          </w:tcPr>
          <w:p w14:paraId="423E39F1" w14:textId="0703C5B1" w:rsidR="00E66024" w:rsidRDefault="00E66024" w:rsidP="004F59EF"/>
        </w:tc>
        <w:tc>
          <w:tcPr>
            <w:tcW w:w="4718" w:type="dxa"/>
          </w:tcPr>
          <w:p w14:paraId="07085CEB" w14:textId="25B2E4CF" w:rsidR="00E66024" w:rsidRDefault="00E66024" w:rsidP="00E66024">
            <w:pPr>
              <w:rPr>
                <w:rFonts w:ascii="Calibri" w:hAnsi="Calibri" w:cs="Calibri"/>
              </w:rPr>
            </w:pPr>
          </w:p>
        </w:tc>
      </w:tr>
      <w:tr w:rsidR="008E1DA0" w14:paraId="21C492F6" w14:textId="77777777" w:rsidTr="009E63A6">
        <w:tc>
          <w:tcPr>
            <w:tcW w:w="1675" w:type="dxa"/>
          </w:tcPr>
          <w:p w14:paraId="249C8C83" w14:textId="50353788" w:rsidR="008E1DA0" w:rsidRDefault="008E1DA0" w:rsidP="004F59EF">
            <w:r>
              <w:t xml:space="preserve">3C. </w:t>
            </w:r>
            <w:r w:rsidRPr="008E1DA0">
              <w:t>External and internal dosimetry</w:t>
            </w:r>
          </w:p>
        </w:tc>
        <w:tc>
          <w:tcPr>
            <w:tcW w:w="3402" w:type="dxa"/>
          </w:tcPr>
          <w:p w14:paraId="247908E1" w14:textId="77777777" w:rsidR="004F59EF" w:rsidRDefault="004F59EF" w:rsidP="00431E47">
            <w:pPr>
              <w:pStyle w:val="ListParagraph"/>
              <w:numPr>
                <w:ilvl w:val="0"/>
                <w:numId w:val="33"/>
              </w:numPr>
              <w:rPr>
                <w:rFonts w:eastAsiaTheme="minorEastAsia"/>
              </w:rPr>
            </w:pPr>
            <w:r w:rsidRPr="60CC3430">
              <w:rPr>
                <w:rFonts w:ascii="Calibri" w:eastAsia="Calibri" w:hAnsi="Calibri" w:cs="Calibri"/>
              </w:rPr>
              <w:t>External dosimetry</w:t>
            </w:r>
          </w:p>
          <w:p w14:paraId="5256693E" w14:textId="77777777" w:rsidR="004F59EF" w:rsidRDefault="004F59EF" w:rsidP="00431E47">
            <w:pPr>
              <w:pStyle w:val="ListParagraph"/>
              <w:numPr>
                <w:ilvl w:val="1"/>
                <w:numId w:val="33"/>
              </w:numPr>
              <w:rPr>
                <w:rFonts w:eastAsiaTheme="minorEastAsia"/>
              </w:rPr>
            </w:pPr>
            <w:r w:rsidRPr="60CC3430">
              <w:rPr>
                <w:rFonts w:ascii="Calibri" w:eastAsia="Calibri" w:hAnsi="Calibri" w:cs="Calibri"/>
              </w:rPr>
              <w:t>External dosimetry terms</w:t>
            </w:r>
          </w:p>
          <w:p w14:paraId="581050A1" w14:textId="77777777" w:rsidR="004F59EF" w:rsidRDefault="004F59EF" w:rsidP="00431E47">
            <w:pPr>
              <w:pStyle w:val="ListParagraph"/>
              <w:numPr>
                <w:ilvl w:val="1"/>
                <w:numId w:val="33"/>
              </w:numPr>
              <w:rPr>
                <w:rFonts w:eastAsiaTheme="minorEastAsia"/>
              </w:rPr>
            </w:pPr>
            <w:r w:rsidRPr="6F28D153">
              <w:rPr>
                <w:rFonts w:ascii="Calibri" w:eastAsia="Calibri" w:hAnsi="Calibri" w:cs="Calibri"/>
              </w:rPr>
              <w:t>Dosimeters overview</w:t>
            </w:r>
          </w:p>
          <w:p w14:paraId="04F219EB" w14:textId="77777777" w:rsidR="004F59EF" w:rsidRDefault="004F59EF" w:rsidP="00431E47">
            <w:pPr>
              <w:pStyle w:val="ListParagraph"/>
              <w:numPr>
                <w:ilvl w:val="0"/>
                <w:numId w:val="33"/>
              </w:numPr>
              <w:rPr>
                <w:rFonts w:eastAsiaTheme="minorEastAsia"/>
              </w:rPr>
            </w:pPr>
            <w:r w:rsidRPr="60CC3430">
              <w:rPr>
                <w:rFonts w:ascii="Calibri" w:eastAsia="Calibri" w:hAnsi="Calibri" w:cs="Calibri"/>
              </w:rPr>
              <w:t>Internal dosimetry</w:t>
            </w:r>
          </w:p>
          <w:p w14:paraId="56D8EF49" w14:textId="77777777" w:rsidR="004F59EF" w:rsidRDefault="004F59EF" w:rsidP="00431E47">
            <w:pPr>
              <w:pStyle w:val="ListParagraph"/>
              <w:numPr>
                <w:ilvl w:val="1"/>
                <w:numId w:val="33"/>
              </w:numPr>
              <w:rPr>
                <w:rFonts w:eastAsiaTheme="minorEastAsia"/>
              </w:rPr>
            </w:pPr>
            <w:r w:rsidRPr="60CC3430">
              <w:rPr>
                <w:rFonts w:ascii="Calibri" w:eastAsia="Calibri" w:hAnsi="Calibri" w:cs="Calibri"/>
              </w:rPr>
              <w:t>Routes of intake</w:t>
            </w:r>
          </w:p>
          <w:p w14:paraId="5B60B615" w14:textId="77777777" w:rsidR="004F59EF" w:rsidRDefault="004F59EF" w:rsidP="00431E47">
            <w:pPr>
              <w:pStyle w:val="ListParagraph"/>
              <w:numPr>
                <w:ilvl w:val="1"/>
                <w:numId w:val="33"/>
              </w:numPr>
              <w:rPr>
                <w:rFonts w:eastAsiaTheme="minorEastAsia"/>
              </w:rPr>
            </w:pPr>
            <w:r w:rsidRPr="6F28D153">
              <w:rPr>
                <w:rFonts w:ascii="Calibri" w:eastAsia="Calibri" w:hAnsi="Calibri" w:cs="Calibri"/>
              </w:rPr>
              <w:t xml:space="preserve">Internal dosimetry terms </w:t>
            </w:r>
          </w:p>
          <w:p w14:paraId="2836396B" w14:textId="77777777" w:rsidR="004F59EF" w:rsidRDefault="004F59EF" w:rsidP="00431E47">
            <w:pPr>
              <w:pStyle w:val="ListParagraph"/>
              <w:numPr>
                <w:ilvl w:val="1"/>
                <w:numId w:val="33"/>
              </w:numPr>
              <w:rPr>
                <w:rFonts w:eastAsiaTheme="minorEastAsia"/>
              </w:rPr>
            </w:pPr>
            <w:r w:rsidRPr="6F28D153">
              <w:rPr>
                <w:rFonts w:ascii="Calibri" w:eastAsia="Calibri" w:hAnsi="Calibri" w:cs="Calibri"/>
              </w:rPr>
              <w:t>Bioassays overview</w:t>
            </w:r>
          </w:p>
          <w:p w14:paraId="43458607" w14:textId="77777777" w:rsidR="004F59EF" w:rsidRDefault="004F59EF" w:rsidP="00431E47">
            <w:pPr>
              <w:pStyle w:val="ListParagraph"/>
              <w:numPr>
                <w:ilvl w:val="0"/>
                <w:numId w:val="33"/>
              </w:numPr>
              <w:rPr>
                <w:rFonts w:eastAsiaTheme="minorEastAsia"/>
              </w:rPr>
            </w:pPr>
            <w:r w:rsidRPr="60CC3430">
              <w:rPr>
                <w:rFonts w:ascii="Calibri" w:eastAsia="Calibri" w:hAnsi="Calibri" w:cs="Calibri"/>
              </w:rPr>
              <w:t>Regulatory dose limits</w:t>
            </w:r>
          </w:p>
          <w:p w14:paraId="5D33914F" w14:textId="77777777" w:rsidR="004F59EF" w:rsidRDefault="004F59EF" w:rsidP="00431E47">
            <w:pPr>
              <w:pStyle w:val="ListParagraph"/>
              <w:numPr>
                <w:ilvl w:val="1"/>
                <w:numId w:val="33"/>
              </w:numPr>
              <w:rPr>
                <w:rFonts w:eastAsiaTheme="minorEastAsia"/>
              </w:rPr>
            </w:pPr>
            <w:r w:rsidRPr="60CC3430">
              <w:rPr>
                <w:rFonts w:ascii="Calibri" w:eastAsia="Calibri" w:hAnsi="Calibri" w:cs="Calibri"/>
              </w:rPr>
              <w:t>Occupational &amp; public dose limits</w:t>
            </w:r>
          </w:p>
          <w:p w14:paraId="1E5A6A94" w14:textId="77777777" w:rsidR="004F59EF" w:rsidRDefault="004F59EF" w:rsidP="00431E47">
            <w:pPr>
              <w:pStyle w:val="ListParagraph"/>
              <w:numPr>
                <w:ilvl w:val="1"/>
                <w:numId w:val="33"/>
              </w:numPr>
              <w:rPr>
                <w:rFonts w:eastAsiaTheme="minorEastAsia"/>
              </w:rPr>
            </w:pPr>
            <w:r w:rsidRPr="6F28D153">
              <w:rPr>
                <w:rFonts w:ascii="Calibri" w:eastAsia="Calibri" w:hAnsi="Calibri" w:cs="Calibri"/>
              </w:rPr>
              <w:t>Derived limits</w:t>
            </w:r>
          </w:p>
          <w:p w14:paraId="24C75256" w14:textId="23409143" w:rsidR="008E1DA0" w:rsidRPr="004A3FA3" w:rsidRDefault="004F59EF" w:rsidP="008E1DA0">
            <w:pPr>
              <w:pStyle w:val="ListParagraph"/>
              <w:numPr>
                <w:ilvl w:val="2"/>
                <w:numId w:val="33"/>
              </w:numPr>
              <w:rPr>
                <w:rFonts w:eastAsiaTheme="minorEastAsia"/>
              </w:rPr>
            </w:pPr>
            <w:r w:rsidRPr="60CC3430">
              <w:rPr>
                <w:rFonts w:ascii="Calibri" w:eastAsia="Calibri" w:hAnsi="Calibri" w:cs="Calibri"/>
              </w:rPr>
              <w:t>ALI, DAC and DAC-</w:t>
            </w:r>
            <w:proofErr w:type="spellStart"/>
            <w:r w:rsidRPr="60CC3430">
              <w:rPr>
                <w:rFonts w:ascii="Calibri" w:eastAsia="Calibri" w:hAnsi="Calibri" w:cs="Calibri"/>
              </w:rPr>
              <w:t>hr</w:t>
            </w:r>
            <w:proofErr w:type="spellEnd"/>
          </w:p>
        </w:tc>
        <w:tc>
          <w:tcPr>
            <w:tcW w:w="4600" w:type="dxa"/>
          </w:tcPr>
          <w:p w14:paraId="0DAE716E" w14:textId="77777777" w:rsidR="008E1DA0" w:rsidRPr="008E1DA0" w:rsidRDefault="008E1DA0" w:rsidP="008E1DA0">
            <w:pPr>
              <w:rPr>
                <w:rFonts w:ascii="Calibri" w:eastAsia="Calibri" w:hAnsi="Calibri" w:cs="Calibri"/>
              </w:rPr>
            </w:pPr>
          </w:p>
        </w:tc>
        <w:tc>
          <w:tcPr>
            <w:tcW w:w="4718" w:type="dxa"/>
          </w:tcPr>
          <w:p w14:paraId="784247AC" w14:textId="77777777" w:rsidR="008E1DA0" w:rsidRDefault="008E1DA0" w:rsidP="00E66024">
            <w:pPr>
              <w:rPr>
                <w:rFonts w:ascii="Calibri" w:hAnsi="Calibri" w:cs="Calibri"/>
              </w:rPr>
            </w:pPr>
          </w:p>
        </w:tc>
      </w:tr>
      <w:tr w:rsidR="004F59EF" w14:paraId="72D3A67A" w14:textId="77777777" w:rsidTr="009E63A6">
        <w:tc>
          <w:tcPr>
            <w:tcW w:w="1675" w:type="dxa"/>
            <w:tcBorders>
              <w:bottom w:val="single" w:sz="12" w:space="0" w:color="auto"/>
            </w:tcBorders>
          </w:tcPr>
          <w:p w14:paraId="28C8C383" w14:textId="2F29ED91" w:rsidR="004F59EF" w:rsidRDefault="004F59EF" w:rsidP="004F59EF">
            <w:r>
              <w:t>3D. Radiation Health Risks</w:t>
            </w:r>
          </w:p>
        </w:tc>
        <w:tc>
          <w:tcPr>
            <w:tcW w:w="3402" w:type="dxa"/>
            <w:tcBorders>
              <w:bottom w:val="single" w:sz="12" w:space="0" w:color="auto"/>
            </w:tcBorders>
          </w:tcPr>
          <w:p w14:paraId="744BB307" w14:textId="77777777" w:rsidR="004F59EF" w:rsidRDefault="004F59EF" w:rsidP="00431E47">
            <w:pPr>
              <w:pStyle w:val="ListParagraph"/>
              <w:numPr>
                <w:ilvl w:val="0"/>
                <w:numId w:val="33"/>
              </w:numPr>
              <w:rPr>
                <w:rFonts w:eastAsiaTheme="minorEastAsia"/>
              </w:rPr>
            </w:pPr>
            <w:r w:rsidRPr="60CC3430">
              <w:rPr>
                <w:rFonts w:ascii="Calibri" w:eastAsia="Calibri" w:hAnsi="Calibri" w:cs="Calibri"/>
              </w:rPr>
              <w:t>Risks of health effects of radiation</w:t>
            </w:r>
          </w:p>
          <w:p w14:paraId="39014039" w14:textId="096B930E" w:rsidR="004F59EF" w:rsidRPr="004A3FA3" w:rsidRDefault="004F59EF" w:rsidP="008E1DA0">
            <w:pPr>
              <w:pStyle w:val="ListParagraph"/>
              <w:numPr>
                <w:ilvl w:val="0"/>
                <w:numId w:val="33"/>
              </w:numPr>
              <w:rPr>
                <w:rFonts w:eastAsiaTheme="minorEastAsia"/>
              </w:rPr>
            </w:pPr>
            <w:r w:rsidRPr="6F28D153">
              <w:rPr>
                <w:rFonts w:ascii="Calibri" w:eastAsia="Calibri" w:hAnsi="Calibri" w:cs="Calibri"/>
              </w:rPr>
              <w:t>Risks of cancer death from long term low-dose exposure</w:t>
            </w:r>
          </w:p>
        </w:tc>
        <w:tc>
          <w:tcPr>
            <w:tcW w:w="4600" w:type="dxa"/>
            <w:tcBorders>
              <w:bottom w:val="single" w:sz="12" w:space="0" w:color="auto"/>
            </w:tcBorders>
          </w:tcPr>
          <w:p w14:paraId="00099710" w14:textId="77777777" w:rsidR="004F59EF" w:rsidRPr="008E1DA0" w:rsidRDefault="004F59EF" w:rsidP="008E1DA0">
            <w:pPr>
              <w:rPr>
                <w:rFonts w:ascii="Calibri" w:eastAsia="Calibri" w:hAnsi="Calibri" w:cs="Calibri"/>
              </w:rPr>
            </w:pPr>
          </w:p>
        </w:tc>
        <w:tc>
          <w:tcPr>
            <w:tcW w:w="4718" w:type="dxa"/>
          </w:tcPr>
          <w:p w14:paraId="0AF4F7D0" w14:textId="77777777" w:rsidR="004F59EF" w:rsidRDefault="004F59EF" w:rsidP="00E66024">
            <w:pPr>
              <w:rPr>
                <w:rFonts w:ascii="Calibri" w:hAnsi="Calibri" w:cs="Calibri"/>
              </w:rPr>
            </w:pPr>
          </w:p>
        </w:tc>
      </w:tr>
      <w:tr w:rsidR="004F59EF" w:rsidRPr="00997338" w14:paraId="4854A984" w14:textId="77777777" w:rsidTr="009E63A6">
        <w:tc>
          <w:tcPr>
            <w:tcW w:w="1675" w:type="dxa"/>
            <w:tcBorders>
              <w:top w:val="single" w:sz="12" w:space="0" w:color="auto"/>
            </w:tcBorders>
          </w:tcPr>
          <w:p w14:paraId="6C102B04" w14:textId="066F9B7D" w:rsidR="004F59EF" w:rsidRPr="008A2E13" w:rsidRDefault="004F59EF" w:rsidP="00B37659">
            <w:pPr>
              <w:jc w:val="center"/>
              <w:rPr>
                <w:rFonts w:ascii="Calibri" w:eastAsia="Calibri" w:hAnsi="Calibri" w:cs="Calibri"/>
                <w:b/>
                <w:bCs/>
              </w:rPr>
            </w:pPr>
            <w:bookmarkStart w:id="3" w:name="_Hlk205307817"/>
            <w:r w:rsidRPr="008A2E13">
              <w:rPr>
                <w:rFonts w:ascii="Calibri" w:eastAsia="Calibri" w:hAnsi="Calibri" w:cs="Calibri"/>
                <w:b/>
                <w:bCs/>
              </w:rPr>
              <w:t xml:space="preserve">MODULE </w:t>
            </w:r>
            <w:r>
              <w:rPr>
                <w:rFonts w:ascii="Calibri" w:eastAsia="Calibri" w:hAnsi="Calibri" w:cs="Calibri"/>
                <w:b/>
                <w:bCs/>
              </w:rPr>
              <w:t>4</w:t>
            </w:r>
          </w:p>
        </w:tc>
        <w:tc>
          <w:tcPr>
            <w:tcW w:w="12720" w:type="dxa"/>
            <w:gridSpan w:val="3"/>
            <w:tcBorders>
              <w:top w:val="single" w:sz="12" w:space="0" w:color="auto"/>
            </w:tcBorders>
          </w:tcPr>
          <w:p w14:paraId="46683756" w14:textId="1559E441" w:rsidR="00B37659" w:rsidRDefault="004F59EF">
            <w:pPr>
              <w:rPr>
                <w:rFonts w:ascii="Calibri" w:eastAsia="Calibri" w:hAnsi="Calibri" w:cs="Calibri"/>
              </w:rPr>
            </w:pPr>
            <w:r w:rsidRPr="00997A1F">
              <w:rPr>
                <w:b/>
                <w:bCs/>
                <w:highlight w:val="yellow"/>
              </w:rPr>
              <w:t>***WORK IN PROGRESS***</w:t>
            </w:r>
            <w:r w:rsidR="00B37659" w:rsidRPr="00B37659">
              <w:rPr>
                <w:rFonts w:ascii="Calibri" w:eastAsia="Calibri" w:hAnsi="Calibri" w:cs="Calibri"/>
                <w:b/>
                <w:bCs/>
              </w:rPr>
              <w:t>Radiation Detection Applications</w:t>
            </w:r>
            <w:r w:rsidR="00B37659" w:rsidRPr="00B66AA2">
              <w:rPr>
                <w:rFonts w:ascii="Calibri" w:eastAsia="Calibri" w:hAnsi="Calibri" w:cs="Calibri"/>
              </w:rPr>
              <w:t xml:space="preserve"> </w:t>
            </w:r>
          </w:p>
          <w:p w14:paraId="52C7715C" w14:textId="2100E9B3" w:rsidR="004F59EF" w:rsidRPr="00997338" w:rsidRDefault="004F59EF">
            <w:pPr>
              <w:rPr>
                <w:rFonts w:ascii="Calibri" w:eastAsia="Calibri" w:hAnsi="Calibri" w:cs="Calibri"/>
                <w:color w:val="333333"/>
              </w:rPr>
            </w:pPr>
            <w:r w:rsidRPr="00997338">
              <w:t>Learning Objective:</w:t>
            </w:r>
            <w:r>
              <w:t xml:space="preserve"> </w:t>
            </w:r>
            <w:r w:rsidRPr="00145AE2">
              <w:t>Demonstrate knowledge of the theory and operation of instrumentation used in detecting and measuring radioactive material and radiation levels that are commonly used for radiation protection applications.</w:t>
            </w:r>
          </w:p>
        </w:tc>
      </w:tr>
      <w:tr w:rsidR="004F59EF" w14:paraId="50113B58" w14:textId="77777777" w:rsidTr="009E63A6">
        <w:tc>
          <w:tcPr>
            <w:tcW w:w="1675" w:type="dxa"/>
            <w:shd w:val="clear" w:color="auto" w:fill="F2F2F2" w:themeFill="background1" w:themeFillShade="F2"/>
          </w:tcPr>
          <w:p w14:paraId="72F817A6" w14:textId="77777777" w:rsidR="004F59EF" w:rsidRPr="00EF4648" w:rsidRDefault="004F59EF">
            <w:pPr>
              <w:spacing w:before="40" w:after="40"/>
              <w:jc w:val="center"/>
              <w:rPr>
                <w:b/>
                <w:bCs/>
              </w:rPr>
            </w:pPr>
            <w:r>
              <w:rPr>
                <w:b/>
                <w:bCs/>
              </w:rPr>
              <w:t>Part</w:t>
            </w:r>
          </w:p>
        </w:tc>
        <w:tc>
          <w:tcPr>
            <w:tcW w:w="3402" w:type="dxa"/>
            <w:shd w:val="clear" w:color="auto" w:fill="F2F2F2" w:themeFill="background1" w:themeFillShade="F2"/>
          </w:tcPr>
          <w:p w14:paraId="32B02E52" w14:textId="77777777" w:rsidR="004F59EF" w:rsidRPr="00EF4648" w:rsidRDefault="004F59EF">
            <w:pPr>
              <w:spacing w:before="40" w:after="40"/>
              <w:rPr>
                <w:b/>
                <w:bCs/>
              </w:rPr>
            </w:pPr>
            <w:r>
              <w:rPr>
                <w:b/>
                <w:bCs/>
              </w:rPr>
              <w:t>Outline</w:t>
            </w:r>
          </w:p>
        </w:tc>
        <w:tc>
          <w:tcPr>
            <w:tcW w:w="4600" w:type="dxa"/>
            <w:shd w:val="clear" w:color="auto" w:fill="F2F2F2" w:themeFill="background1" w:themeFillShade="F2"/>
          </w:tcPr>
          <w:p w14:paraId="2BEDD2BC" w14:textId="77777777" w:rsidR="004F59EF" w:rsidRPr="00EF4648" w:rsidRDefault="004F59EF">
            <w:pPr>
              <w:spacing w:before="40" w:after="40"/>
              <w:rPr>
                <w:b/>
                <w:bCs/>
              </w:rPr>
            </w:pPr>
            <w:r>
              <w:rPr>
                <w:b/>
                <w:bCs/>
              </w:rPr>
              <w:t>Recommended Study Materials</w:t>
            </w:r>
          </w:p>
        </w:tc>
        <w:tc>
          <w:tcPr>
            <w:tcW w:w="4718" w:type="dxa"/>
            <w:shd w:val="clear" w:color="auto" w:fill="F2F2F2" w:themeFill="background1" w:themeFillShade="F2"/>
          </w:tcPr>
          <w:p w14:paraId="5DBA530E" w14:textId="77777777" w:rsidR="004F59EF" w:rsidRDefault="004F59EF">
            <w:pPr>
              <w:spacing w:before="40" w:after="40"/>
              <w:rPr>
                <w:b/>
                <w:bCs/>
              </w:rPr>
            </w:pPr>
            <w:r w:rsidRPr="71B826F8">
              <w:rPr>
                <w:b/>
                <w:bCs/>
              </w:rPr>
              <w:t>Supplemental Materials</w:t>
            </w:r>
          </w:p>
        </w:tc>
      </w:tr>
      <w:bookmarkEnd w:id="3"/>
      <w:tr w:rsidR="00E66024" w14:paraId="32997580" w14:textId="77777777" w:rsidTr="009E63A6">
        <w:tc>
          <w:tcPr>
            <w:tcW w:w="1675" w:type="dxa"/>
          </w:tcPr>
          <w:p w14:paraId="2656E824" w14:textId="77777777" w:rsidR="00B37659" w:rsidRPr="00B37659" w:rsidRDefault="00B37659" w:rsidP="00B37659">
            <w:pPr>
              <w:rPr>
                <w:rFonts w:eastAsiaTheme="minorEastAsia"/>
              </w:rPr>
            </w:pPr>
            <w:r>
              <w:t xml:space="preserve">4A. </w:t>
            </w:r>
            <w:r w:rsidRPr="00B37659">
              <w:rPr>
                <w:rFonts w:ascii="Calibri" w:eastAsia="Calibri" w:hAnsi="Calibri" w:cs="Calibri"/>
              </w:rPr>
              <w:t>Radiation detection characteristics</w:t>
            </w:r>
          </w:p>
          <w:p w14:paraId="13F187AD" w14:textId="6F14845E" w:rsidR="00E66024" w:rsidRDefault="00E66024" w:rsidP="00E66024">
            <w:pPr>
              <w:jc w:val="center"/>
            </w:pPr>
          </w:p>
        </w:tc>
        <w:tc>
          <w:tcPr>
            <w:tcW w:w="3402" w:type="dxa"/>
          </w:tcPr>
          <w:p w14:paraId="0D1BC14B" w14:textId="77777777" w:rsidR="00B37659" w:rsidRDefault="00B37659" w:rsidP="00B37659">
            <w:pPr>
              <w:rPr>
                <w:rFonts w:ascii="Calibri" w:eastAsia="Calibri" w:hAnsi="Calibri" w:cs="Calibri"/>
              </w:rPr>
            </w:pPr>
            <w:r w:rsidRPr="00B37659">
              <w:rPr>
                <w:rFonts w:ascii="Calibri" w:eastAsia="Calibri" w:hAnsi="Calibri" w:cs="Calibri"/>
              </w:rPr>
              <w:t>Methods of radiation detection</w:t>
            </w:r>
          </w:p>
          <w:p w14:paraId="6A7E6336" w14:textId="77777777" w:rsidR="00B37659" w:rsidRPr="00B37659" w:rsidRDefault="00B37659" w:rsidP="00B37659">
            <w:pPr>
              <w:pStyle w:val="ListParagraph"/>
              <w:numPr>
                <w:ilvl w:val="0"/>
                <w:numId w:val="26"/>
              </w:numPr>
              <w:rPr>
                <w:rFonts w:eastAsiaTheme="minorEastAsia"/>
              </w:rPr>
            </w:pPr>
            <w:r w:rsidRPr="00B37659">
              <w:rPr>
                <w:rFonts w:eastAsiaTheme="minorEastAsia"/>
              </w:rPr>
              <w:t>Detecting alpha</w:t>
            </w:r>
          </w:p>
          <w:p w14:paraId="0DB0F81F" w14:textId="77777777" w:rsidR="00B37659" w:rsidRPr="00B37659" w:rsidRDefault="00B37659" w:rsidP="00B37659">
            <w:pPr>
              <w:pStyle w:val="ListParagraph"/>
              <w:numPr>
                <w:ilvl w:val="0"/>
                <w:numId w:val="26"/>
              </w:numPr>
              <w:rPr>
                <w:rFonts w:eastAsiaTheme="minorEastAsia"/>
              </w:rPr>
            </w:pPr>
            <w:r w:rsidRPr="00B37659">
              <w:rPr>
                <w:rFonts w:eastAsiaTheme="minorEastAsia"/>
              </w:rPr>
              <w:t>Detecting beta</w:t>
            </w:r>
          </w:p>
          <w:p w14:paraId="592B6725" w14:textId="77777777" w:rsidR="00B37659" w:rsidRPr="00B37659" w:rsidRDefault="00B37659" w:rsidP="00B37659">
            <w:pPr>
              <w:pStyle w:val="ListParagraph"/>
              <w:numPr>
                <w:ilvl w:val="0"/>
                <w:numId w:val="26"/>
              </w:numPr>
              <w:rPr>
                <w:rFonts w:eastAsiaTheme="minorEastAsia"/>
              </w:rPr>
            </w:pPr>
            <w:r w:rsidRPr="00B37659">
              <w:rPr>
                <w:rFonts w:eastAsiaTheme="minorEastAsia"/>
              </w:rPr>
              <w:t>Detecting gamma</w:t>
            </w:r>
          </w:p>
          <w:p w14:paraId="3A45CC96" w14:textId="6B9A87E5" w:rsidR="00E66024" w:rsidRPr="00FF0B42" w:rsidRDefault="00B37659" w:rsidP="00E66024">
            <w:pPr>
              <w:pStyle w:val="ListParagraph"/>
              <w:numPr>
                <w:ilvl w:val="0"/>
                <w:numId w:val="26"/>
              </w:numPr>
            </w:pPr>
            <w:r w:rsidRPr="00B37659">
              <w:rPr>
                <w:rFonts w:eastAsiaTheme="minorEastAsia"/>
              </w:rPr>
              <w:t>Detecting neutrons</w:t>
            </w:r>
          </w:p>
        </w:tc>
        <w:tc>
          <w:tcPr>
            <w:tcW w:w="4600" w:type="dxa"/>
          </w:tcPr>
          <w:p w14:paraId="4D8A0D1B" w14:textId="6D004A0C" w:rsidR="00E66024" w:rsidRDefault="00E66024" w:rsidP="00E66024">
            <w:pPr>
              <w:rPr>
                <w:rFonts w:ascii="Calibri" w:eastAsia="Calibri" w:hAnsi="Calibri" w:cs="Calibri"/>
              </w:rPr>
            </w:pPr>
          </w:p>
          <w:p w14:paraId="3B17547A" w14:textId="08AF68C2" w:rsidR="00E66024" w:rsidRDefault="00E66024" w:rsidP="00E66024">
            <w:pPr>
              <w:rPr>
                <w:rFonts w:ascii="Calibri" w:eastAsia="Calibri" w:hAnsi="Calibri" w:cs="Calibri"/>
              </w:rPr>
            </w:pPr>
          </w:p>
          <w:p w14:paraId="2E0F885F" w14:textId="521F4896" w:rsidR="00E66024" w:rsidRDefault="00E66024" w:rsidP="00E66024">
            <w:pPr>
              <w:rPr>
                <w:rFonts w:ascii="Calibri" w:eastAsia="Calibri" w:hAnsi="Calibri" w:cs="Calibri"/>
              </w:rPr>
            </w:pPr>
          </w:p>
          <w:p w14:paraId="556BF761" w14:textId="2346B531" w:rsidR="00E66024" w:rsidRDefault="00E66024" w:rsidP="00E66024">
            <w:pPr>
              <w:rPr>
                <w:rFonts w:ascii="Calibri" w:eastAsia="Calibri" w:hAnsi="Calibri" w:cs="Calibri"/>
                <w:b/>
                <w:bCs/>
              </w:rPr>
            </w:pPr>
          </w:p>
          <w:p w14:paraId="22C67594" w14:textId="735D62D9" w:rsidR="00E66024" w:rsidRDefault="00E66024" w:rsidP="00E66024"/>
        </w:tc>
        <w:tc>
          <w:tcPr>
            <w:tcW w:w="4718" w:type="dxa"/>
          </w:tcPr>
          <w:p w14:paraId="5F6BF839" w14:textId="58248012" w:rsidR="00E66024" w:rsidRDefault="00E66024" w:rsidP="00E66024">
            <w:pPr>
              <w:rPr>
                <w:rFonts w:ascii="Calibri" w:eastAsia="Times New Roman" w:hAnsi="Calibri" w:cs="Calibri"/>
                <w:b/>
                <w:bCs/>
              </w:rPr>
            </w:pPr>
          </w:p>
        </w:tc>
      </w:tr>
      <w:tr w:rsidR="00FF0B42" w14:paraId="50325B11" w14:textId="77777777" w:rsidTr="009E63A6">
        <w:tc>
          <w:tcPr>
            <w:tcW w:w="1675" w:type="dxa"/>
          </w:tcPr>
          <w:p w14:paraId="26CA247F" w14:textId="1D44CB48" w:rsidR="00FF0B42" w:rsidRDefault="00FF0B42" w:rsidP="00B37659">
            <w:r>
              <w:t>4B. Worker Exposure Monitoring</w:t>
            </w:r>
          </w:p>
        </w:tc>
        <w:tc>
          <w:tcPr>
            <w:tcW w:w="3402" w:type="dxa"/>
          </w:tcPr>
          <w:p w14:paraId="65FA8140" w14:textId="5597CBB4" w:rsidR="00FF0B42" w:rsidRDefault="00FF0B42" w:rsidP="00FF0B42">
            <w:pPr>
              <w:pStyle w:val="ListParagraph"/>
              <w:numPr>
                <w:ilvl w:val="0"/>
                <w:numId w:val="27"/>
              </w:numPr>
              <w:rPr>
                <w:rFonts w:eastAsiaTheme="minorEastAsia"/>
              </w:rPr>
            </w:pPr>
            <w:r>
              <w:rPr>
                <w:rFonts w:eastAsiaTheme="minorEastAsia"/>
              </w:rPr>
              <w:t>External</w:t>
            </w:r>
          </w:p>
          <w:p w14:paraId="6833EFCF" w14:textId="77777777" w:rsidR="00FF0B42" w:rsidRPr="00FF0B42" w:rsidRDefault="00FF0B42" w:rsidP="00FF0B42">
            <w:pPr>
              <w:pStyle w:val="ListParagraph"/>
              <w:numPr>
                <w:ilvl w:val="1"/>
                <w:numId w:val="27"/>
              </w:numPr>
              <w:ind w:left="723"/>
              <w:rPr>
                <w:rFonts w:eastAsiaTheme="minorEastAsia"/>
              </w:rPr>
            </w:pPr>
            <w:r w:rsidRPr="00FF0B42">
              <w:rPr>
                <w:rFonts w:eastAsiaTheme="minorEastAsia"/>
              </w:rPr>
              <w:t>TLD badges &amp; rings</w:t>
            </w:r>
          </w:p>
          <w:p w14:paraId="2B83D422" w14:textId="77777777" w:rsidR="00FF0B42" w:rsidRPr="00FF0B42" w:rsidRDefault="00FF0B42" w:rsidP="00FF0B42">
            <w:pPr>
              <w:pStyle w:val="ListParagraph"/>
              <w:numPr>
                <w:ilvl w:val="1"/>
                <w:numId w:val="27"/>
              </w:numPr>
              <w:ind w:left="723"/>
              <w:rPr>
                <w:rFonts w:eastAsiaTheme="minorEastAsia"/>
              </w:rPr>
            </w:pPr>
            <w:r w:rsidRPr="00FF0B42">
              <w:rPr>
                <w:rFonts w:eastAsiaTheme="minorEastAsia"/>
              </w:rPr>
              <w:t>OSL badges</w:t>
            </w:r>
          </w:p>
          <w:p w14:paraId="7B6DE075" w14:textId="77777777" w:rsidR="00FF0B42" w:rsidRPr="00FF0B42" w:rsidRDefault="00FF0B42" w:rsidP="00FF0B42">
            <w:pPr>
              <w:pStyle w:val="ListParagraph"/>
              <w:numPr>
                <w:ilvl w:val="1"/>
                <w:numId w:val="27"/>
              </w:numPr>
              <w:ind w:left="723"/>
              <w:rPr>
                <w:rFonts w:eastAsiaTheme="minorEastAsia"/>
              </w:rPr>
            </w:pPr>
            <w:r w:rsidRPr="00FF0B42">
              <w:rPr>
                <w:rFonts w:eastAsiaTheme="minorEastAsia"/>
              </w:rPr>
              <w:t>Historical (film badges)</w:t>
            </w:r>
          </w:p>
          <w:p w14:paraId="4148ECFA" w14:textId="77777777" w:rsidR="00FF0B42" w:rsidRPr="00FF0B42" w:rsidRDefault="00FF0B42" w:rsidP="00FF0B42">
            <w:pPr>
              <w:pStyle w:val="ListParagraph"/>
              <w:numPr>
                <w:ilvl w:val="1"/>
                <w:numId w:val="27"/>
              </w:numPr>
              <w:ind w:left="723"/>
              <w:rPr>
                <w:rFonts w:eastAsiaTheme="minorEastAsia"/>
              </w:rPr>
            </w:pPr>
            <w:r w:rsidRPr="00FF0B42">
              <w:rPr>
                <w:rFonts w:eastAsiaTheme="minorEastAsia"/>
              </w:rPr>
              <w:t>Direct reading pocket dosimeter</w:t>
            </w:r>
          </w:p>
          <w:p w14:paraId="270B74F8" w14:textId="77777777" w:rsidR="00FF0B42" w:rsidRDefault="00FF0B42" w:rsidP="00FF0B42">
            <w:pPr>
              <w:pStyle w:val="ListParagraph"/>
              <w:numPr>
                <w:ilvl w:val="1"/>
                <w:numId w:val="27"/>
              </w:numPr>
              <w:ind w:left="723"/>
              <w:rPr>
                <w:rFonts w:eastAsiaTheme="minorEastAsia"/>
              </w:rPr>
            </w:pPr>
            <w:r w:rsidRPr="00FF0B42">
              <w:rPr>
                <w:rFonts w:eastAsiaTheme="minorEastAsia"/>
              </w:rPr>
              <w:t>Electronic personal dosimeter</w:t>
            </w:r>
          </w:p>
          <w:p w14:paraId="566D61C0" w14:textId="77777777" w:rsidR="00FF0B42" w:rsidRPr="00FF0B42" w:rsidRDefault="00FF0B42" w:rsidP="00FF0B42">
            <w:pPr>
              <w:pStyle w:val="ListParagraph"/>
              <w:numPr>
                <w:ilvl w:val="0"/>
                <w:numId w:val="27"/>
              </w:numPr>
              <w:rPr>
                <w:rFonts w:eastAsiaTheme="minorEastAsia"/>
              </w:rPr>
            </w:pPr>
            <w:r w:rsidRPr="00FF0B42">
              <w:rPr>
                <w:rFonts w:ascii="Calibri" w:eastAsia="Calibri" w:hAnsi="Calibri" w:cs="Calibri"/>
              </w:rPr>
              <w:t>Internal</w:t>
            </w:r>
          </w:p>
          <w:p w14:paraId="3D047C85" w14:textId="77777777" w:rsidR="00FF0B42" w:rsidRPr="00FF0B42" w:rsidRDefault="00FF0B42" w:rsidP="00FF0B42">
            <w:pPr>
              <w:pStyle w:val="ListParagraph"/>
              <w:numPr>
                <w:ilvl w:val="1"/>
                <w:numId w:val="27"/>
              </w:numPr>
              <w:ind w:left="690"/>
              <w:rPr>
                <w:rFonts w:eastAsiaTheme="minorEastAsia"/>
              </w:rPr>
            </w:pPr>
            <w:r w:rsidRPr="00FF0B42">
              <w:rPr>
                <w:rFonts w:ascii="Calibri" w:eastAsia="Calibri" w:hAnsi="Calibri" w:cs="Calibri"/>
              </w:rPr>
              <w:t>In-vitro bioassay</w:t>
            </w:r>
          </w:p>
          <w:p w14:paraId="3D705949" w14:textId="77777777" w:rsidR="00FF0B42" w:rsidRPr="00FF0B42" w:rsidRDefault="00FF0B42" w:rsidP="00FF0B42">
            <w:pPr>
              <w:pStyle w:val="ListParagraph"/>
              <w:numPr>
                <w:ilvl w:val="2"/>
                <w:numId w:val="27"/>
              </w:numPr>
              <w:ind w:left="1050"/>
              <w:rPr>
                <w:rFonts w:eastAsiaTheme="minorEastAsia"/>
              </w:rPr>
            </w:pPr>
            <w:r w:rsidRPr="00FF0B42">
              <w:rPr>
                <w:rFonts w:ascii="Calibri" w:eastAsia="Calibri" w:hAnsi="Calibri" w:cs="Calibri"/>
              </w:rPr>
              <w:t>Measurements of biological samples</w:t>
            </w:r>
          </w:p>
          <w:p w14:paraId="169E958D" w14:textId="77777777" w:rsidR="00FF0B42" w:rsidRPr="00FF0B42" w:rsidRDefault="00FF0B42" w:rsidP="00FF0B42">
            <w:pPr>
              <w:pStyle w:val="ListParagraph"/>
              <w:numPr>
                <w:ilvl w:val="1"/>
                <w:numId w:val="27"/>
              </w:numPr>
              <w:ind w:left="690"/>
              <w:rPr>
                <w:rFonts w:eastAsiaTheme="minorEastAsia"/>
              </w:rPr>
            </w:pPr>
            <w:r w:rsidRPr="00FF0B42">
              <w:rPr>
                <w:rFonts w:ascii="Calibri" w:eastAsia="Calibri" w:hAnsi="Calibri" w:cs="Calibri"/>
              </w:rPr>
              <w:t>In-vivo bioassay</w:t>
            </w:r>
          </w:p>
          <w:p w14:paraId="5C60F2D8" w14:textId="77777777" w:rsidR="00FF0B42" w:rsidRPr="00FF0B42" w:rsidRDefault="00FF0B42" w:rsidP="00FF0B42">
            <w:pPr>
              <w:pStyle w:val="ListParagraph"/>
              <w:numPr>
                <w:ilvl w:val="2"/>
                <w:numId w:val="27"/>
              </w:numPr>
              <w:ind w:left="1050"/>
              <w:rPr>
                <w:rFonts w:eastAsiaTheme="minorEastAsia"/>
              </w:rPr>
            </w:pPr>
            <w:r w:rsidRPr="00FF0B42">
              <w:rPr>
                <w:rFonts w:ascii="Calibri" w:eastAsia="Calibri" w:hAnsi="Calibri" w:cs="Calibri"/>
              </w:rPr>
              <w:t>Direct measurement of radiation emitted from the body</w:t>
            </w:r>
          </w:p>
          <w:p w14:paraId="0C046CA0" w14:textId="77777777" w:rsidR="00FF0B42" w:rsidRPr="00FF0B42" w:rsidRDefault="00FF0B42" w:rsidP="00FF0B42">
            <w:pPr>
              <w:pStyle w:val="ListParagraph"/>
              <w:numPr>
                <w:ilvl w:val="3"/>
                <w:numId w:val="27"/>
              </w:numPr>
              <w:ind w:left="1320"/>
              <w:rPr>
                <w:rFonts w:eastAsiaTheme="minorEastAsia"/>
              </w:rPr>
            </w:pPr>
            <w:r w:rsidRPr="00FF0B42">
              <w:rPr>
                <w:rFonts w:ascii="Calibri" w:eastAsia="Calibri" w:hAnsi="Calibri" w:cs="Calibri"/>
              </w:rPr>
              <w:t xml:space="preserve">Thyroid counting using </w:t>
            </w:r>
            <w:proofErr w:type="spellStart"/>
            <w:r w:rsidRPr="00FF0B42">
              <w:rPr>
                <w:rFonts w:ascii="Calibri" w:eastAsia="Calibri" w:hAnsi="Calibri" w:cs="Calibri"/>
              </w:rPr>
              <w:t>NaI</w:t>
            </w:r>
            <w:proofErr w:type="spellEnd"/>
            <w:r w:rsidRPr="00FF0B42">
              <w:rPr>
                <w:rFonts w:ascii="Calibri" w:eastAsia="Calibri" w:hAnsi="Calibri" w:cs="Calibri"/>
              </w:rPr>
              <w:t xml:space="preserve"> probe</w:t>
            </w:r>
          </w:p>
          <w:p w14:paraId="5EA786BD" w14:textId="4692E267" w:rsidR="00FF0B42" w:rsidRPr="00FF0B42" w:rsidRDefault="00FF0B42" w:rsidP="00FF0B42">
            <w:pPr>
              <w:pStyle w:val="ListParagraph"/>
              <w:numPr>
                <w:ilvl w:val="3"/>
                <w:numId w:val="27"/>
              </w:numPr>
              <w:ind w:left="1320"/>
              <w:rPr>
                <w:rFonts w:eastAsiaTheme="minorEastAsia"/>
              </w:rPr>
            </w:pPr>
            <w:r w:rsidRPr="00FF0B42">
              <w:rPr>
                <w:rFonts w:ascii="Calibri" w:eastAsia="Calibri" w:hAnsi="Calibri" w:cs="Calibri"/>
              </w:rPr>
              <w:t>Whole body counting</w:t>
            </w:r>
          </w:p>
          <w:p w14:paraId="5BE8E06B" w14:textId="77777777" w:rsidR="00FF0B42" w:rsidRDefault="00FF0B42" w:rsidP="00FF0B42">
            <w:pPr>
              <w:pStyle w:val="ListParagraph"/>
              <w:numPr>
                <w:ilvl w:val="1"/>
                <w:numId w:val="9"/>
              </w:numPr>
              <w:ind w:left="780"/>
              <w:rPr>
                <w:rFonts w:eastAsiaTheme="minorEastAsia"/>
              </w:rPr>
            </w:pPr>
            <w:r w:rsidRPr="6F28D153">
              <w:rPr>
                <w:rFonts w:ascii="Calibri" w:eastAsia="Calibri" w:hAnsi="Calibri" w:cs="Calibri"/>
              </w:rPr>
              <w:t>Airborne monitoring</w:t>
            </w:r>
          </w:p>
          <w:p w14:paraId="33E6EABD" w14:textId="031D9294" w:rsidR="00FF0B42" w:rsidRPr="00FF0B42" w:rsidRDefault="00FF0B42" w:rsidP="00FF0B42">
            <w:pPr>
              <w:pStyle w:val="ListParagraph"/>
              <w:numPr>
                <w:ilvl w:val="2"/>
                <w:numId w:val="9"/>
              </w:numPr>
              <w:ind w:left="1140"/>
              <w:rPr>
                <w:rFonts w:eastAsiaTheme="minorEastAsia"/>
              </w:rPr>
            </w:pPr>
            <w:r w:rsidRPr="6F28D153">
              <w:rPr>
                <w:rFonts w:ascii="Calibri" w:eastAsia="Calibri" w:hAnsi="Calibri" w:cs="Calibri"/>
              </w:rPr>
              <w:t>Air samplers</w:t>
            </w:r>
          </w:p>
        </w:tc>
        <w:tc>
          <w:tcPr>
            <w:tcW w:w="4600" w:type="dxa"/>
          </w:tcPr>
          <w:p w14:paraId="3CC81CE4" w14:textId="77777777" w:rsidR="00FF0B42" w:rsidRPr="00FF0B42" w:rsidRDefault="00FF0B42" w:rsidP="00FF0B42">
            <w:pPr>
              <w:rPr>
                <w:rFonts w:ascii="Calibri" w:eastAsia="Calibri" w:hAnsi="Calibri" w:cs="Calibri"/>
              </w:rPr>
            </w:pPr>
          </w:p>
        </w:tc>
        <w:tc>
          <w:tcPr>
            <w:tcW w:w="4718" w:type="dxa"/>
          </w:tcPr>
          <w:p w14:paraId="64093490" w14:textId="77777777" w:rsidR="00FF0B42" w:rsidRDefault="00FF0B42" w:rsidP="00E66024">
            <w:pPr>
              <w:rPr>
                <w:rFonts w:ascii="Calibri" w:eastAsia="Times New Roman" w:hAnsi="Calibri" w:cs="Calibri"/>
                <w:b/>
                <w:bCs/>
              </w:rPr>
            </w:pPr>
          </w:p>
        </w:tc>
      </w:tr>
      <w:tr w:rsidR="00FF0B42" w14:paraId="5126066F" w14:textId="77777777" w:rsidTr="009E63A6">
        <w:tc>
          <w:tcPr>
            <w:tcW w:w="1675" w:type="dxa"/>
          </w:tcPr>
          <w:p w14:paraId="5AE9D56C" w14:textId="77777777" w:rsidR="00FF0B42" w:rsidRPr="00FF0B42" w:rsidRDefault="00FF0B42" w:rsidP="00FF0B42">
            <w:pPr>
              <w:rPr>
                <w:rFonts w:eastAsiaTheme="minorEastAsia"/>
              </w:rPr>
            </w:pPr>
            <w:r>
              <w:t xml:space="preserve">4C. </w:t>
            </w:r>
            <w:r w:rsidRPr="00FF0B42">
              <w:rPr>
                <w:rFonts w:ascii="Calibri" w:eastAsia="Calibri" w:hAnsi="Calibri" w:cs="Calibri"/>
              </w:rPr>
              <w:t>Exposure rate and dose rate monitoring</w:t>
            </w:r>
          </w:p>
          <w:p w14:paraId="380944F1" w14:textId="57AD643A" w:rsidR="00FF0B42" w:rsidRDefault="00FF0B42" w:rsidP="00B37659"/>
        </w:tc>
        <w:tc>
          <w:tcPr>
            <w:tcW w:w="3402" w:type="dxa"/>
          </w:tcPr>
          <w:p w14:paraId="17FCA5B8" w14:textId="77777777" w:rsidR="00FF0B42" w:rsidRDefault="00FF0B42" w:rsidP="00FF0B42">
            <w:pPr>
              <w:pStyle w:val="ListParagraph"/>
              <w:numPr>
                <w:ilvl w:val="0"/>
                <w:numId w:val="28"/>
              </w:numPr>
              <w:rPr>
                <w:rFonts w:eastAsiaTheme="minorEastAsia"/>
              </w:rPr>
            </w:pPr>
            <w:r w:rsidRPr="6F28D153">
              <w:rPr>
                <w:rFonts w:ascii="Calibri" w:eastAsia="Calibri" w:hAnsi="Calibri" w:cs="Calibri"/>
              </w:rPr>
              <w:t>Ion chambers</w:t>
            </w:r>
          </w:p>
          <w:p w14:paraId="526E3931" w14:textId="77777777" w:rsidR="00FF0B42" w:rsidRDefault="00FF0B42" w:rsidP="00FF0B42">
            <w:pPr>
              <w:pStyle w:val="ListParagraph"/>
              <w:numPr>
                <w:ilvl w:val="1"/>
                <w:numId w:val="28"/>
              </w:numPr>
              <w:ind w:left="780"/>
              <w:rPr>
                <w:rFonts w:eastAsiaTheme="minorEastAsia"/>
              </w:rPr>
            </w:pPr>
            <w:r w:rsidRPr="6F28D153">
              <w:rPr>
                <w:rFonts w:ascii="Calibri" w:eastAsia="Calibri" w:hAnsi="Calibri" w:cs="Calibri"/>
              </w:rPr>
              <w:t>Handheld</w:t>
            </w:r>
          </w:p>
          <w:p w14:paraId="6994F33A" w14:textId="77777777" w:rsidR="00FF0B42" w:rsidRDefault="00FF0B42" w:rsidP="00FF0B42">
            <w:pPr>
              <w:pStyle w:val="ListParagraph"/>
              <w:numPr>
                <w:ilvl w:val="1"/>
                <w:numId w:val="28"/>
              </w:numPr>
              <w:ind w:left="780"/>
              <w:rPr>
                <w:rFonts w:eastAsiaTheme="minorEastAsia"/>
              </w:rPr>
            </w:pPr>
            <w:r w:rsidRPr="6F28D153">
              <w:rPr>
                <w:rFonts w:ascii="Calibri" w:eastAsia="Calibri" w:hAnsi="Calibri" w:cs="Calibri"/>
              </w:rPr>
              <w:t>Environmental</w:t>
            </w:r>
          </w:p>
          <w:p w14:paraId="56A6A805" w14:textId="0431C875" w:rsidR="00FF0B42" w:rsidRPr="00FF0B42" w:rsidRDefault="00FF0B42" w:rsidP="00B37659">
            <w:pPr>
              <w:pStyle w:val="ListParagraph"/>
              <w:numPr>
                <w:ilvl w:val="0"/>
                <w:numId w:val="28"/>
              </w:numPr>
              <w:rPr>
                <w:rFonts w:eastAsiaTheme="minorEastAsia"/>
              </w:rPr>
            </w:pPr>
            <w:r w:rsidRPr="6F28D153">
              <w:rPr>
                <w:rFonts w:ascii="Calibri" w:eastAsia="Calibri" w:hAnsi="Calibri" w:cs="Calibri"/>
              </w:rPr>
              <w:t>Neutron area survey meters</w:t>
            </w:r>
          </w:p>
        </w:tc>
        <w:tc>
          <w:tcPr>
            <w:tcW w:w="4600" w:type="dxa"/>
          </w:tcPr>
          <w:p w14:paraId="5288A134" w14:textId="77777777" w:rsidR="00FF0B42" w:rsidRPr="00FF0B42" w:rsidRDefault="00FF0B42" w:rsidP="00FF0B42">
            <w:pPr>
              <w:rPr>
                <w:rFonts w:ascii="Calibri" w:eastAsia="Calibri" w:hAnsi="Calibri" w:cs="Calibri"/>
              </w:rPr>
            </w:pPr>
          </w:p>
        </w:tc>
        <w:tc>
          <w:tcPr>
            <w:tcW w:w="4718" w:type="dxa"/>
          </w:tcPr>
          <w:p w14:paraId="5E9D3C7A" w14:textId="77777777" w:rsidR="00FF0B42" w:rsidRDefault="00FF0B42" w:rsidP="00E66024">
            <w:pPr>
              <w:rPr>
                <w:rFonts w:ascii="Calibri" w:eastAsia="Times New Roman" w:hAnsi="Calibri" w:cs="Calibri"/>
                <w:b/>
                <w:bCs/>
              </w:rPr>
            </w:pPr>
          </w:p>
        </w:tc>
      </w:tr>
      <w:tr w:rsidR="00FF0B42" w14:paraId="0546852E" w14:textId="77777777" w:rsidTr="009E63A6">
        <w:tc>
          <w:tcPr>
            <w:tcW w:w="1675" w:type="dxa"/>
          </w:tcPr>
          <w:p w14:paraId="67576610" w14:textId="77777777" w:rsidR="00FF0B42" w:rsidRPr="00FF0B42" w:rsidRDefault="00FF0B42" w:rsidP="00FF0B42">
            <w:pPr>
              <w:rPr>
                <w:rFonts w:eastAsiaTheme="minorEastAsia"/>
              </w:rPr>
            </w:pPr>
            <w:r>
              <w:t xml:space="preserve">4D. </w:t>
            </w:r>
            <w:r w:rsidRPr="00FF0B42">
              <w:rPr>
                <w:rFonts w:ascii="Calibri" w:eastAsia="Calibri" w:hAnsi="Calibri" w:cs="Calibri"/>
              </w:rPr>
              <w:t xml:space="preserve">Radiation Survey </w:t>
            </w:r>
          </w:p>
          <w:p w14:paraId="12D381CD" w14:textId="1EF36DF3" w:rsidR="00FF0B42" w:rsidRDefault="00FF0B42" w:rsidP="00B37659"/>
        </w:tc>
        <w:tc>
          <w:tcPr>
            <w:tcW w:w="3402" w:type="dxa"/>
          </w:tcPr>
          <w:p w14:paraId="01B10873" w14:textId="77777777" w:rsidR="00FF0B42" w:rsidRDefault="00FF0B42" w:rsidP="00FF0B42">
            <w:pPr>
              <w:pStyle w:val="ListParagraph"/>
              <w:numPr>
                <w:ilvl w:val="0"/>
                <w:numId w:val="30"/>
              </w:numPr>
              <w:rPr>
                <w:rFonts w:eastAsiaTheme="minorEastAsia"/>
              </w:rPr>
            </w:pPr>
            <w:r w:rsidRPr="6F28D153">
              <w:rPr>
                <w:rFonts w:ascii="Calibri" w:eastAsia="Calibri" w:hAnsi="Calibri" w:cs="Calibri"/>
              </w:rPr>
              <w:t>GM detector</w:t>
            </w:r>
          </w:p>
          <w:p w14:paraId="7F9DD54D" w14:textId="77777777" w:rsidR="00FF0B42" w:rsidRDefault="00FF0B42" w:rsidP="00FF0B42">
            <w:pPr>
              <w:pStyle w:val="ListParagraph"/>
              <w:numPr>
                <w:ilvl w:val="0"/>
                <w:numId w:val="30"/>
              </w:numPr>
              <w:rPr>
                <w:rFonts w:eastAsiaTheme="minorEastAsia"/>
              </w:rPr>
            </w:pPr>
            <w:r w:rsidRPr="6F28D153">
              <w:rPr>
                <w:rFonts w:ascii="Calibri" w:eastAsia="Calibri" w:hAnsi="Calibri" w:cs="Calibri"/>
              </w:rPr>
              <w:t>Gamma scintillation detectors</w:t>
            </w:r>
          </w:p>
          <w:p w14:paraId="650CEDA6" w14:textId="77777777" w:rsidR="00FF0B42" w:rsidRDefault="00FF0B42" w:rsidP="00FF0B42">
            <w:pPr>
              <w:pStyle w:val="ListParagraph"/>
              <w:numPr>
                <w:ilvl w:val="0"/>
                <w:numId w:val="30"/>
              </w:numPr>
              <w:rPr>
                <w:rFonts w:eastAsiaTheme="minorEastAsia"/>
              </w:rPr>
            </w:pPr>
            <w:r w:rsidRPr="6F28D153">
              <w:rPr>
                <w:rFonts w:ascii="Calibri" w:eastAsia="Calibri" w:hAnsi="Calibri" w:cs="Calibri"/>
              </w:rPr>
              <w:t>Alpha scintillation probes</w:t>
            </w:r>
          </w:p>
          <w:p w14:paraId="3C05E1D5" w14:textId="77777777" w:rsidR="00FF0B42" w:rsidRDefault="00FF0B42" w:rsidP="00FF0B42">
            <w:pPr>
              <w:pStyle w:val="ListParagraph"/>
              <w:numPr>
                <w:ilvl w:val="0"/>
                <w:numId w:val="30"/>
              </w:numPr>
              <w:rPr>
                <w:rFonts w:eastAsiaTheme="minorEastAsia"/>
              </w:rPr>
            </w:pPr>
            <w:r w:rsidRPr="6F28D153">
              <w:rPr>
                <w:rFonts w:ascii="Calibri" w:eastAsia="Calibri" w:hAnsi="Calibri" w:cs="Calibri"/>
              </w:rPr>
              <w:t>Neutron detectors</w:t>
            </w:r>
          </w:p>
          <w:p w14:paraId="48B56AC4" w14:textId="77777777" w:rsidR="00FF0B42" w:rsidRDefault="00FF0B42" w:rsidP="00FF0B42">
            <w:pPr>
              <w:pStyle w:val="ListParagraph"/>
              <w:numPr>
                <w:ilvl w:val="0"/>
                <w:numId w:val="30"/>
              </w:numPr>
              <w:rPr>
                <w:rFonts w:eastAsiaTheme="minorEastAsia"/>
              </w:rPr>
            </w:pPr>
            <w:r w:rsidRPr="6F28D153">
              <w:rPr>
                <w:rFonts w:ascii="Calibri" w:eastAsia="Calibri" w:hAnsi="Calibri" w:cs="Calibri"/>
              </w:rPr>
              <w:t>Contamination screening</w:t>
            </w:r>
          </w:p>
          <w:p w14:paraId="72CDB87E" w14:textId="77777777" w:rsidR="00FF0B42" w:rsidRDefault="00FF0B42" w:rsidP="00FF0B42">
            <w:pPr>
              <w:pStyle w:val="ListParagraph"/>
              <w:numPr>
                <w:ilvl w:val="1"/>
                <w:numId w:val="30"/>
              </w:numPr>
              <w:ind w:left="780"/>
              <w:rPr>
                <w:rFonts w:eastAsiaTheme="minorEastAsia"/>
              </w:rPr>
            </w:pPr>
            <w:r w:rsidRPr="6F28D153">
              <w:rPr>
                <w:rFonts w:ascii="Calibri" w:eastAsia="Calibri" w:hAnsi="Calibri" w:cs="Calibri"/>
              </w:rPr>
              <w:t>Vehicle contamination (Plastic scintillators)</w:t>
            </w:r>
          </w:p>
          <w:p w14:paraId="57273EE8" w14:textId="64BCB9F5" w:rsidR="00FF0B42" w:rsidRPr="00FF0B42" w:rsidRDefault="00FF0B42" w:rsidP="00B37659">
            <w:pPr>
              <w:pStyle w:val="ListParagraph"/>
              <w:numPr>
                <w:ilvl w:val="1"/>
                <w:numId w:val="30"/>
              </w:numPr>
              <w:ind w:left="780"/>
              <w:rPr>
                <w:rFonts w:eastAsiaTheme="minorEastAsia"/>
              </w:rPr>
            </w:pPr>
            <w:r w:rsidRPr="6F28D153">
              <w:rPr>
                <w:rFonts w:ascii="Calibri" w:eastAsia="Calibri" w:hAnsi="Calibri" w:cs="Calibri"/>
              </w:rPr>
              <w:t>Portal monitors (Plastic scintillators)</w:t>
            </w:r>
          </w:p>
        </w:tc>
        <w:tc>
          <w:tcPr>
            <w:tcW w:w="4600" w:type="dxa"/>
          </w:tcPr>
          <w:p w14:paraId="17A53548" w14:textId="77777777" w:rsidR="00FF0B42" w:rsidRPr="00FF0B42" w:rsidRDefault="00FF0B42" w:rsidP="00FF0B42">
            <w:pPr>
              <w:rPr>
                <w:rFonts w:ascii="Calibri" w:eastAsia="Calibri" w:hAnsi="Calibri" w:cs="Calibri"/>
              </w:rPr>
            </w:pPr>
          </w:p>
        </w:tc>
        <w:tc>
          <w:tcPr>
            <w:tcW w:w="4718" w:type="dxa"/>
          </w:tcPr>
          <w:p w14:paraId="37F9CD52" w14:textId="77777777" w:rsidR="00FF0B42" w:rsidRDefault="00FF0B42" w:rsidP="00E66024">
            <w:pPr>
              <w:rPr>
                <w:rFonts w:ascii="Calibri" w:eastAsia="Times New Roman" w:hAnsi="Calibri" w:cs="Calibri"/>
                <w:b/>
                <w:bCs/>
              </w:rPr>
            </w:pPr>
          </w:p>
        </w:tc>
      </w:tr>
      <w:tr w:rsidR="00FF0B42" w14:paraId="35BE4FF3" w14:textId="77777777" w:rsidTr="009E63A6">
        <w:tc>
          <w:tcPr>
            <w:tcW w:w="1675" w:type="dxa"/>
          </w:tcPr>
          <w:p w14:paraId="793331CE" w14:textId="054DDFCB" w:rsidR="00FF0B42" w:rsidRDefault="00FF0B42" w:rsidP="00B37659">
            <w:r>
              <w:t>4E. Isotope Identification</w:t>
            </w:r>
          </w:p>
        </w:tc>
        <w:tc>
          <w:tcPr>
            <w:tcW w:w="3402" w:type="dxa"/>
          </w:tcPr>
          <w:p w14:paraId="02202C50" w14:textId="77777777" w:rsidR="00FF0B42" w:rsidRDefault="00FF0B42" w:rsidP="00FF0B42">
            <w:pPr>
              <w:pStyle w:val="ListParagraph"/>
              <w:numPr>
                <w:ilvl w:val="0"/>
                <w:numId w:val="31"/>
              </w:numPr>
              <w:rPr>
                <w:rFonts w:eastAsiaTheme="minorEastAsia"/>
              </w:rPr>
            </w:pPr>
            <w:r w:rsidRPr="6F28D153">
              <w:rPr>
                <w:rFonts w:ascii="Calibri" w:eastAsia="Calibri" w:hAnsi="Calibri" w:cs="Calibri"/>
              </w:rPr>
              <w:t>Gross alpha/beta analysis</w:t>
            </w:r>
          </w:p>
          <w:p w14:paraId="27509DC7" w14:textId="77777777" w:rsidR="00FF0B42" w:rsidRDefault="00FF0B42" w:rsidP="00FF0B42">
            <w:pPr>
              <w:pStyle w:val="ListParagraph"/>
              <w:numPr>
                <w:ilvl w:val="1"/>
                <w:numId w:val="31"/>
              </w:numPr>
              <w:ind w:left="816"/>
              <w:rPr>
                <w:rFonts w:eastAsiaTheme="minorEastAsia"/>
              </w:rPr>
            </w:pPr>
            <w:r w:rsidRPr="6F28D153">
              <w:rPr>
                <w:rFonts w:ascii="Calibri" w:eastAsia="Calibri" w:hAnsi="Calibri" w:cs="Calibri"/>
              </w:rPr>
              <w:t>Proportional detectors</w:t>
            </w:r>
          </w:p>
          <w:p w14:paraId="5AC1B548" w14:textId="77777777" w:rsidR="00FF0B42" w:rsidRDefault="00FF0B42" w:rsidP="00FF0B42">
            <w:pPr>
              <w:pStyle w:val="ListParagraph"/>
              <w:numPr>
                <w:ilvl w:val="1"/>
                <w:numId w:val="31"/>
              </w:numPr>
              <w:ind w:left="816"/>
              <w:rPr>
                <w:rFonts w:eastAsiaTheme="minorEastAsia"/>
              </w:rPr>
            </w:pPr>
            <w:r w:rsidRPr="6F28D153">
              <w:rPr>
                <w:rFonts w:ascii="Calibri" w:eastAsia="Calibri" w:hAnsi="Calibri" w:cs="Calibri"/>
              </w:rPr>
              <w:t>Liquid scintillators</w:t>
            </w:r>
          </w:p>
          <w:p w14:paraId="545481C4" w14:textId="77777777" w:rsidR="00FF0B42" w:rsidRDefault="00FF0B42" w:rsidP="00FF0B42">
            <w:pPr>
              <w:pStyle w:val="ListParagraph"/>
              <w:numPr>
                <w:ilvl w:val="0"/>
                <w:numId w:val="31"/>
              </w:numPr>
              <w:rPr>
                <w:rFonts w:eastAsiaTheme="minorEastAsia"/>
              </w:rPr>
            </w:pPr>
            <w:r w:rsidRPr="6F28D153">
              <w:rPr>
                <w:rFonts w:ascii="Calibri" w:eastAsia="Calibri" w:hAnsi="Calibri" w:cs="Calibri"/>
              </w:rPr>
              <w:t>Gamma spectroscopy</w:t>
            </w:r>
          </w:p>
          <w:p w14:paraId="49032AA6" w14:textId="77777777" w:rsidR="00FF0B42" w:rsidRDefault="00FF0B42" w:rsidP="00FF0B42">
            <w:pPr>
              <w:pStyle w:val="ListParagraph"/>
              <w:numPr>
                <w:ilvl w:val="1"/>
                <w:numId w:val="31"/>
              </w:numPr>
              <w:ind w:left="816"/>
              <w:rPr>
                <w:rFonts w:eastAsiaTheme="minorEastAsia"/>
              </w:rPr>
            </w:pPr>
            <w:r w:rsidRPr="6F28D153">
              <w:rPr>
                <w:rFonts w:ascii="Calibri" w:eastAsia="Calibri" w:hAnsi="Calibri" w:cs="Calibri"/>
              </w:rPr>
              <w:t>Scintillation detectors</w:t>
            </w:r>
          </w:p>
          <w:p w14:paraId="3C0AA1C6" w14:textId="43F65EE1" w:rsidR="00FF0B42" w:rsidRPr="00FF0B42" w:rsidRDefault="00FF0B42" w:rsidP="00B37659">
            <w:pPr>
              <w:pStyle w:val="ListParagraph"/>
              <w:numPr>
                <w:ilvl w:val="1"/>
                <w:numId w:val="31"/>
              </w:numPr>
              <w:ind w:left="816"/>
              <w:rPr>
                <w:rFonts w:eastAsiaTheme="minorEastAsia"/>
              </w:rPr>
            </w:pPr>
            <w:r w:rsidRPr="6F28D153">
              <w:rPr>
                <w:rFonts w:ascii="Calibri" w:eastAsia="Calibri" w:hAnsi="Calibri" w:cs="Calibri"/>
              </w:rPr>
              <w:t>Semiconductor detectors</w:t>
            </w:r>
          </w:p>
        </w:tc>
        <w:tc>
          <w:tcPr>
            <w:tcW w:w="4600" w:type="dxa"/>
          </w:tcPr>
          <w:p w14:paraId="7EECFF2B" w14:textId="77777777" w:rsidR="00FF0B42" w:rsidRPr="00FF0B42" w:rsidRDefault="00FF0B42" w:rsidP="00FF0B42">
            <w:pPr>
              <w:rPr>
                <w:rFonts w:ascii="Calibri" w:eastAsia="Calibri" w:hAnsi="Calibri" w:cs="Calibri"/>
              </w:rPr>
            </w:pPr>
          </w:p>
        </w:tc>
        <w:tc>
          <w:tcPr>
            <w:tcW w:w="4718" w:type="dxa"/>
          </w:tcPr>
          <w:p w14:paraId="65061772" w14:textId="77777777" w:rsidR="00FF0B42" w:rsidRDefault="00FF0B42" w:rsidP="00E66024">
            <w:pPr>
              <w:rPr>
                <w:rFonts w:ascii="Calibri" w:eastAsia="Times New Roman" w:hAnsi="Calibri" w:cs="Calibri"/>
                <w:b/>
                <w:bCs/>
              </w:rPr>
            </w:pPr>
          </w:p>
        </w:tc>
      </w:tr>
      <w:tr w:rsidR="009E63A6" w:rsidRPr="00997338" w14:paraId="20F5151E" w14:textId="77777777" w:rsidTr="009E63A6">
        <w:tc>
          <w:tcPr>
            <w:tcW w:w="1675" w:type="dxa"/>
            <w:tcBorders>
              <w:top w:val="single" w:sz="12" w:space="0" w:color="auto"/>
            </w:tcBorders>
          </w:tcPr>
          <w:p w14:paraId="2122A191" w14:textId="5B78D6B2" w:rsidR="009E63A6" w:rsidRPr="008A2E13" w:rsidRDefault="009E63A6">
            <w:pPr>
              <w:rPr>
                <w:rFonts w:ascii="Calibri" w:eastAsia="Calibri" w:hAnsi="Calibri" w:cs="Calibri"/>
                <w:b/>
                <w:bCs/>
              </w:rPr>
            </w:pPr>
            <w:r w:rsidRPr="008A2E13">
              <w:rPr>
                <w:rFonts w:ascii="Calibri" w:eastAsia="Calibri" w:hAnsi="Calibri" w:cs="Calibri"/>
                <w:b/>
                <w:bCs/>
              </w:rPr>
              <w:t xml:space="preserve">MODULE </w:t>
            </w:r>
            <w:r w:rsidR="00B37659">
              <w:rPr>
                <w:rFonts w:ascii="Calibri" w:eastAsia="Calibri" w:hAnsi="Calibri" w:cs="Calibri"/>
                <w:b/>
                <w:bCs/>
              </w:rPr>
              <w:t>5</w:t>
            </w:r>
          </w:p>
        </w:tc>
        <w:tc>
          <w:tcPr>
            <w:tcW w:w="12720" w:type="dxa"/>
            <w:gridSpan w:val="3"/>
            <w:tcBorders>
              <w:top w:val="single" w:sz="12" w:space="0" w:color="auto"/>
            </w:tcBorders>
          </w:tcPr>
          <w:p w14:paraId="489CF4AB" w14:textId="670A66BA" w:rsidR="009E63A6" w:rsidRDefault="009E63A6">
            <w:pPr>
              <w:rPr>
                <w:b/>
                <w:bCs/>
              </w:rPr>
            </w:pPr>
            <w:r w:rsidRPr="00997A1F">
              <w:rPr>
                <w:b/>
                <w:bCs/>
                <w:highlight w:val="yellow"/>
              </w:rPr>
              <w:t>***WORK IN PROGRESS***</w:t>
            </w:r>
            <w:r w:rsidR="00FF0B42">
              <w:rPr>
                <w:b/>
                <w:bCs/>
              </w:rPr>
              <w:t xml:space="preserve"> </w:t>
            </w:r>
            <w:r w:rsidR="00FF0B42" w:rsidRPr="00FF0B42">
              <w:rPr>
                <w:b/>
                <w:bCs/>
              </w:rPr>
              <w:t>Radiation in the Environment</w:t>
            </w:r>
          </w:p>
          <w:p w14:paraId="1CAC819D" w14:textId="21A1BEE5" w:rsidR="009E63A6" w:rsidRPr="00997338" w:rsidRDefault="009E63A6">
            <w:pPr>
              <w:rPr>
                <w:rFonts w:ascii="Calibri" w:eastAsia="Calibri" w:hAnsi="Calibri" w:cs="Calibri"/>
                <w:color w:val="333333"/>
              </w:rPr>
            </w:pPr>
            <w:r w:rsidRPr="00997338">
              <w:t>Learning Objective:</w:t>
            </w:r>
            <w:r>
              <w:t xml:space="preserve"> </w:t>
            </w:r>
            <w:r w:rsidR="00FF0B42" w:rsidRPr="00145AE2">
              <w:t>Discuss radiation protection measures and impact of ionizing radiation and radionuclides on the environment. Identify models relating to the release, transport, and fate of technologically enhanced naturally occurring and man-made radioactive material</w:t>
            </w:r>
            <w:r w:rsidR="00FF0B42">
              <w:t>; d</w:t>
            </w:r>
            <w:r w:rsidR="00FF0B42" w:rsidRPr="00145AE2">
              <w:t>emonstrate familiarity with environmental surveillance of soil, water, and airborne effluents through instrumentation and field-sampling technologies.</w:t>
            </w:r>
          </w:p>
        </w:tc>
      </w:tr>
      <w:tr w:rsidR="009E63A6" w14:paraId="7D11DA09" w14:textId="77777777" w:rsidTr="009E63A6">
        <w:tc>
          <w:tcPr>
            <w:tcW w:w="1675" w:type="dxa"/>
            <w:shd w:val="clear" w:color="auto" w:fill="F2F2F2" w:themeFill="background1" w:themeFillShade="F2"/>
          </w:tcPr>
          <w:p w14:paraId="7537D266" w14:textId="77777777" w:rsidR="009E63A6" w:rsidRPr="00EF4648" w:rsidRDefault="009E63A6">
            <w:pPr>
              <w:spacing w:before="40" w:after="40"/>
              <w:jc w:val="center"/>
              <w:rPr>
                <w:b/>
                <w:bCs/>
              </w:rPr>
            </w:pPr>
            <w:r>
              <w:rPr>
                <w:b/>
                <w:bCs/>
              </w:rPr>
              <w:t>Part</w:t>
            </w:r>
          </w:p>
        </w:tc>
        <w:tc>
          <w:tcPr>
            <w:tcW w:w="3402" w:type="dxa"/>
            <w:shd w:val="clear" w:color="auto" w:fill="F2F2F2" w:themeFill="background1" w:themeFillShade="F2"/>
          </w:tcPr>
          <w:p w14:paraId="798F7D3A" w14:textId="77777777" w:rsidR="009E63A6" w:rsidRPr="00EF4648" w:rsidRDefault="009E63A6">
            <w:pPr>
              <w:spacing w:before="40" w:after="40"/>
              <w:rPr>
                <w:b/>
                <w:bCs/>
              </w:rPr>
            </w:pPr>
            <w:r>
              <w:rPr>
                <w:b/>
                <w:bCs/>
              </w:rPr>
              <w:t>Outline</w:t>
            </w:r>
          </w:p>
        </w:tc>
        <w:tc>
          <w:tcPr>
            <w:tcW w:w="4600" w:type="dxa"/>
            <w:shd w:val="clear" w:color="auto" w:fill="F2F2F2" w:themeFill="background1" w:themeFillShade="F2"/>
          </w:tcPr>
          <w:p w14:paraId="10C402C0" w14:textId="77777777" w:rsidR="009E63A6" w:rsidRPr="00EF4648" w:rsidRDefault="009E63A6">
            <w:pPr>
              <w:spacing w:before="40" w:after="40"/>
              <w:rPr>
                <w:b/>
                <w:bCs/>
              </w:rPr>
            </w:pPr>
            <w:r>
              <w:rPr>
                <w:b/>
                <w:bCs/>
              </w:rPr>
              <w:t>Recommended Study Materials</w:t>
            </w:r>
          </w:p>
        </w:tc>
        <w:tc>
          <w:tcPr>
            <w:tcW w:w="4718" w:type="dxa"/>
            <w:shd w:val="clear" w:color="auto" w:fill="F2F2F2" w:themeFill="background1" w:themeFillShade="F2"/>
          </w:tcPr>
          <w:p w14:paraId="4AAA29C9" w14:textId="77777777" w:rsidR="009E63A6" w:rsidRDefault="009E63A6">
            <w:pPr>
              <w:spacing w:before="40" w:after="40"/>
              <w:rPr>
                <w:b/>
                <w:bCs/>
              </w:rPr>
            </w:pPr>
            <w:r w:rsidRPr="71B826F8">
              <w:rPr>
                <w:b/>
                <w:bCs/>
              </w:rPr>
              <w:t>Supplemental Materials</w:t>
            </w:r>
          </w:p>
        </w:tc>
      </w:tr>
      <w:tr w:rsidR="009E63A6" w14:paraId="738BC9D1" w14:textId="77777777" w:rsidTr="009E63A6">
        <w:tc>
          <w:tcPr>
            <w:tcW w:w="1675" w:type="dxa"/>
          </w:tcPr>
          <w:p w14:paraId="049024CF" w14:textId="77777777" w:rsidR="009E63A6" w:rsidRDefault="009E63A6" w:rsidP="00E66024">
            <w:pPr>
              <w:jc w:val="center"/>
            </w:pPr>
          </w:p>
        </w:tc>
        <w:tc>
          <w:tcPr>
            <w:tcW w:w="3402" w:type="dxa"/>
          </w:tcPr>
          <w:p w14:paraId="28E0BD77" w14:textId="77777777" w:rsidR="009E63A6" w:rsidRDefault="009E63A6" w:rsidP="00E66024"/>
        </w:tc>
        <w:tc>
          <w:tcPr>
            <w:tcW w:w="4600" w:type="dxa"/>
          </w:tcPr>
          <w:p w14:paraId="50D154C6" w14:textId="77777777" w:rsidR="009E63A6" w:rsidRPr="00B66AA2" w:rsidRDefault="009E63A6" w:rsidP="00E66024">
            <w:pPr>
              <w:pStyle w:val="ListParagraph"/>
              <w:numPr>
                <w:ilvl w:val="0"/>
                <w:numId w:val="14"/>
              </w:numPr>
              <w:rPr>
                <w:rFonts w:ascii="Calibri" w:eastAsia="Times New Roman" w:hAnsi="Calibri" w:cs="Calibri"/>
              </w:rPr>
            </w:pPr>
          </w:p>
        </w:tc>
        <w:tc>
          <w:tcPr>
            <w:tcW w:w="4718" w:type="dxa"/>
          </w:tcPr>
          <w:p w14:paraId="09AE01E8" w14:textId="77777777" w:rsidR="009E63A6" w:rsidRPr="6D598DA7" w:rsidRDefault="009E63A6" w:rsidP="00E66024">
            <w:pPr>
              <w:rPr>
                <w:rFonts w:ascii="Calibri" w:eastAsia="Times New Roman" w:hAnsi="Calibri" w:cs="Calibri"/>
                <w:b/>
                <w:bCs/>
              </w:rPr>
            </w:pPr>
          </w:p>
        </w:tc>
      </w:tr>
      <w:tr w:rsidR="00E66024" w14:paraId="7962D889" w14:textId="77777777" w:rsidTr="009E63A6">
        <w:tc>
          <w:tcPr>
            <w:tcW w:w="1675" w:type="dxa"/>
          </w:tcPr>
          <w:p w14:paraId="65CD55BD" w14:textId="3AC4A413" w:rsidR="00E66024" w:rsidRDefault="00E66024" w:rsidP="00E66024">
            <w:pPr>
              <w:jc w:val="center"/>
            </w:pPr>
            <w:r>
              <w:t>5</w:t>
            </w:r>
          </w:p>
          <w:p w14:paraId="57AE7E86" w14:textId="23DD71B7" w:rsidR="00E66024" w:rsidRDefault="00E66024" w:rsidP="00E66024">
            <w:pPr>
              <w:jc w:val="center"/>
            </w:pPr>
          </w:p>
        </w:tc>
        <w:tc>
          <w:tcPr>
            <w:tcW w:w="3402" w:type="dxa"/>
          </w:tcPr>
          <w:p w14:paraId="5C38B9D6" w14:textId="4E76F554" w:rsidR="00E66024" w:rsidRDefault="00E66024" w:rsidP="00E66024"/>
        </w:tc>
        <w:tc>
          <w:tcPr>
            <w:tcW w:w="4600" w:type="dxa"/>
          </w:tcPr>
          <w:p w14:paraId="66811862" w14:textId="10C25954" w:rsidR="00E66024" w:rsidRDefault="00E66024" w:rsidP="00E66024">
            <w:pPr>
              <w:pStyle w:val="ListParagraph"/>
              <w:numPr>
                <w:ilvl w:val="0"/>
                <w:numId w:val="9"/>
              </w:numPr>
              <w:ind w:left="256" w:hanging="270"/>
            </w:pPr>
            <w:r>
              <w:t>Part A: Overview of major radiation sources</w:t>
            </w:r>
          </w:p>
          <w:p w14:paraId="734778B2" w14:textId="6D048FEE" w:rsidR="00E66024" w:rsidRDefault="00E66024" w:rsidP="00E66024">
            <w:pPr>
              <w:pStyle w:val="ListParagraph"/>
              <w:numPr>
                <w:ilvl w:val="1"/>
                <w:numId w:val="9"/>
              </w:numPr>
            </w:pPr>
            <w:r>
              <w:t>NCRP 160 annual dose estimates</w:t>
            </w:r>
          </w:p>
          <w:p w14:paraId="573C6DB5" w14:textId="16A97792" w:rsidR="00E66024" w:rsidRDefault="00E66024" w:rsidP="00E66024">
            <w:pPr>
              <w:pStyle w:val="ListParagraph"/>
              <w:numPr>
                <w:ilvl w:val="1"/>
                <w:numId w:val="9"/>
              </w:numPr>
            </w:pPr>
            <w:r>
              <w:t>Summary graphic of radiation exposure situations</w:t>
            </w:r>
          </w:p>
          <w:p w14:paraId="242BCD4F" w14:textId="089C2ABB" w:rsidR="00E66024" w:rsidRDefault="00E66024" w:rsidP="00E66024">
            <w:pPr>
              <w:pStyle w:val="ListParagraph"/>
              <w:numPr>
                <w:ilvl w:val="1"/>
                <w:numId w:val="9"/>
              </w:numPr>
            </w:pPr>
            <w:r>
              <w:t>Factors that dictate exposures</w:t>
            </w:r>
          </w:p>
          <w:p w14:paraId="5607DFF8" w14:textId="50FDF9C6" w:rsidR="00E66024" w:rsidRDefault="00E66024" w:rsidP="00E66024">
            <w:pPr>
              <w:pStyle w:val="ListParagraph"/>
              <w:numPr>
                <w:ilvl w:val="0"/>
                <w:numId w:val="9"/>
              </w:numPr>
              <w:ind w:left="256" w:hanging="270"/>
            </w:pPr>
            <w:r>
              <w:t>Part B: Cosmogenic and terrestrial radiation</w:t>
            </w:r>
          </w:p>
          <w:p w14:paraId="7F481F54" w14:textId="25382C23" w:rsidR="00E66024" w:rsidRDefault="00E66024" w:rsidP="00E66024">
            <w:pPr>
              <w:pStyle w:val="ListParagraph"/>
              <w:numPr>
                <w:ilvl w:val="1"/>
                <w:numId w:val="9"/>
              </w:numPr>
            </w:pPr>
            <w:r>
              <w:t>Background radiation</w:t>
            </w:r>
          </w:p>
          <w:p w14:paraId="02C34984" w14:textId="68DFCF7B" w:rsidR="00E66024" w:rsidRDefault="00E66024" w:rsidP="00E66024">
            <w:pPr>
              <w:pStyle w:val="ListParagraph"/>
              <w:numPr>
                <w:ilvl w:val="2"/>
                <w:numId w:val="9"/>
              </w:numPr>
            </w:pPr>
            <w:r>
              <w:t>Variations by elevation, geology</w:t>
            </w:r>
          </w:p>
          <w:p w14:paraId="6FFDABBF" w14:textId="1D402963" w:rsidR="00E66024" w:rsidRDefault="00E66024" w:rsidP="00E66024">
            <w:pPr>
              <w:pStyle w:val="ListParagraph"/>
              <w:numPr>
                <w:ilvl w:val="2"/>
                <w:numId w:val="9"/>
              </w:numPr>
            </w:pPr>
            <w:r>
              <w:t>Exposure in flight</w:t>
            </w:r>
          </w:p>
          <w:p w14:paraId="2330DB49" w14:textId="57143F69" w:rsidR="00E66024" w:rsidRDefault="00E66024" w:rsidP="00E66024">
            <w:pPr>
              <w:pStyle w:val="ListParagraph"/>
              <w:numPr>
                <w:ilvl w:val="1"/>
                <w:numId w:val="9"/>
              </w:numPr>
            </w:pPr>
            <w:r>
              <w:t>Radon</w:t>
            </w:r>
          </w:p>
          <w:p w14:paraId="417A9BE1" w14:textId="62CE235E" w:rsidR="00E66024" w:rsidRDefault="00E66024" w:rsidP="00E66024">
            <w:pPr>
              <w:pStyle w:val="ListParagraph"/>
              <w:numPr>
                <w:ilvl w:val="2"/>
                <w:numId w:val="9"/>
              </w:numPr>
            </w:pPr>
            <w:r>
              <w:t>Residential</w:t>
            </w:r>
          </w:p>
          <w:p w14:paraId="2BD8419D" w14:textId="7BCA271E" w:rsidR="00E66024" w:rsidRDefault="00E66024" w:rsidP="00E66024">
            <w:pPr>
              <w:pStyle w:val="ListParagraph"/>
              <w:numPr>
                <w:ilvl w:val="2"/>
                <w:numId w:val="9"/>
              </w:numPr>
            </w:pPr>
            <w:r>
              <w:t>Occupational</w:t>
            </w:r>
          </w:p>
          <w:p w14:paraId="43F2FC39" w14:textId="0B656B04" w:rsidR="00E66024" w:rsidRDefault="00E66024" w:rsidP="00E66024">
            <w:pPr>
              <w:pStyle w:val="ListParagraph"/>
              <w:numPr>
                <w:ilvl w:val="1"/>
                <w:numId w:val="9"/>
              </w:numPr>
            </w:pPr>
            <w:r>
              <w:t>NORM/TENORM</w:t>
            </w:r>
          </w:p>
          <w:p w14:paraId="3003DB0C" w14:textId="4C968844" w:rsidR="00E66024" w:rsidRDefault="00E66024" w:rsidP="00E66024">
            <w:pPr>
              <w:pStyle w:val="ListParagraph"/>
              <w:numPr>
                <w:ilvl w:val="0"/>
                <w:numId w:val="9"/>
              </w:numPr>
              <w:ind w:left="256" w:hanging="270"/>
            </w:pPr>
            <w:r>
              <w:t>Part C: Fate and transport</w:t>
            </w:r>
          </w:p>
          <w:p w14:paraId="7049FE20" w14:textId="668AA6F9" w:rsidR="00E66024" w:rsidRDefault="00E66024" w:rsidP="00E66024">
            <w:pPr>
              <w:pStyle w:val="ListParagraph"/>
              <w:numPr>
                <w:ilvl w:val="1"/>
                <w:numId w:val="9"/>
              </w:numPr>
            </w:pPr>
            <w:r>
              <w:t>Anthropogenic sources of radionuclides</w:t>
            </w:r>
          </w:p>
          <w:p w14:paraId="6BD086DA" w14:textId="03769AEA" w:rsidR="00E66024" w:rsidRDefault="00E66024" w:rsidP="00E66024">
            <w:pPr>
              <w:pStyle w:val="ListParagraph"/>
              <w:numPr>
                <w:ilvl w:val="1"/>
                <w:numId w:val="9"/>
              </w:numPr>
            </w:pPr>
            <w:r>
              <w:t>Movement in the environment</w:t>
            </w:r>
          </w:p>
          <w:p w14:paraId="6A766670" w14:textId="7126DB87" w:rsidR="00E66024" w:rsidRDefault="00E66024" w:rsidP="00E66024">
            <w:pPr>
              <w:pStyle w:val="ListParagraph"/>
              <w:numPr>
                <w:ilvl w:val="1"/>
                <w:numId w:val="9"/>
              </w:numPr>
            </w:pPr>
            <w:r>
              <w:t>Exposure routes (e.g., air, water, soil)</w:t>
            </w:r>
          </w:p>
          <w:p w14:paraId="4A648C94" w14:textId="250C0BB0" w:rsidR="00E66024" w:rsidRDefault="00E66024" w:rsidP="00E66024">
            <w:pPr>
              <w:pStyle w:val="ListParagraph"/>
              <w:numPr>
                <w:ilvl w:val="1"/>
                <w:numId w:val="9"/>
              </w:numPr>
            </w:pPr>
            <w:r>
              <w:t>Surveillance and sampling</w:t>
            </w:r>
          </w:p>
          <w:p w14:paraId="7B736CD2" w14:textId="5258EA85" w:rsidR="00E66024" w:rsidRDefault="00E66024" w:rsidP="00E66024">
            <w:pPr>
              <w:pStyle w:val="ListParagraph"/>
              <w:numPr>
                <w:ilvl w:val="1"/>
                <w:numId w:val="9"/>
              </w:numPr>
            </w:pPr>
            <w:r>
              <w:t>Analytical capabilities?</w:t>
            </w:r>
          </w:p>
          <w:p w14:paraId="4B089000" w14:textId="171069FB" w:rsidR="00E66024" w:rsidRDefault="00E66024" w:rsidP="00E66024">
            <w:pPr>
              <w:pStyle w:val="ListParagraph"/>
              <w:numPr>
                <w:ilvl w:val="1"/>
                <w:numId w:val="9"/>
              </w:numPr>
            </w:pPr>
            <w:r>
              <w:t>Means of control (link to Mod. 6)</w:t>
            </w:r>
          </w:p>
          <w:p w14:paraId="4B6EA635" w14:textId="0AAA4827" w:rsidR="00E66024" w:rsidRDefault="00E66024" w:rsidP="00E66024">
            <w:pPr>
              <w:pStyle w:val="ListParagraph"/>
              <w:numPr>
                <w:ilvl w:val="0"/>
                <w:numId w:val="9"/>
              </w:numPr>
              <w:ind w:left="256" w:hanging="270"/>
            </w:pPr>
            <w:r>
              <w:t>Part D: Nuclear fuel cycle</w:t>
            </w:r>
          </w:p>
          <w:p w14:paraId="7CDB4BB8" w14:textId="04B4B3BC" w:rsidR="00E66024" w:rsidRDefault="00E66024" w:rsidP="00E66024">
            <w:pPr>
              <w:pStyle w:val="ListParagraph"/>
              <w:numPr>
                <w:ilvl w:val="1"/>
                <w:numId w:val="9"/>
              </w:numPr>
            </w:pPr>
            <w:r>
              <w:t>Brief overview of cycle</w:t>
            </w:r>
          </w:p>
          <w:p w14:paraId="19FC84C1" w14:textId="0FC3A145" w:rsidR="00E66024" w:rsidRDefault="00E66024" w:rsidP="00E66024">
            <w:pPr>
              <w:pStyle w:val="ListParagraph"/>
              <w:numPr>
                <w:ilvl w:val="2"/>
                <w:numId w:val="9"/>
              </w:numPr>
            </w:pPr>
            <w:r>
              <w:t>Mining</w:t>
            </w:r>
          </w:p>
          <w:p w14:paraId="1655AF82" w14:textId="329C4617" w:rsidR="00E66024" w:rsidRDefault="00E66024" w:rsidP="00E66024">
            <w:pPr>
              <w:pStyle w:val="ListParagraph"/>
              <w:numPr>
                <w:ilvl w:val="1"/>
                <w:numId w:val="9"/>
              </w:numPr>
            </w:pPr>
            <w:r>
              <w:t>Occupational exposure and safety concerns</w:t>
            </w:r>
          </w:p>
          <w:p w14:paraId="5BBD20B6" w14:textId="4E1BB9BD" w:rsidR="00E66024" w:rsidRDefault="00E66024" w:rsidP="00E66024">
            <w:pPr>
              <w:pStyle w:val="ListParagraph"/>
              <w:numPr>
                <w:ilvl w:val="1"/>
                <w:numId w:val="9"/>
              </w:numPr>
            </w:pPr>
            <w:r>
              <w:t>Implications for environment</w:t>
            </w:r>
          </w:p>
          <w:p w14:paraId="13B803A2" w14:textId="20050E4B" w:rsidR="00E66024" w:rsidRDefault="00E66024" w:rsidP="00E66024">
            <w:pPr>
              <w:pStyle w:val="ListParagraph"/>
              <w:numPr>
                <w:ilvl w:val="0"/>
                <w:numId w:val="9"/>
              </w:numPr>
              <w:ind w:left="256" w:hanging="270"/>
            </w:pPr>
            <w:r>
              <w:t>Part E: Reactors and nuclear safety</w:t>
            </w:r>
          </w:p>
          <w:p w14:paraId="367848C7" w14:textId="520809B2" w:rsidR="00E66024" w:rsidRDefault="00E66024" w:rsidP="00E66024">
            <w:pPr>
              <w:pStyle w:val="ListParagraph"/>
              <w:numPr>
                <w:ilvl w:val="1"/>
                <w:numId w:val="9"/>
              </w:numPr>
            </w:pPr>
            <w:r>
              <w:t>Overview of reactors</w:t>
            </w:r>
          </w:p>
          <w:p w14:paraId="666555F8" w14:textId="00548E7E" w:rsidR="00E66024" w:rsidRDefault="00E66024" w:rsidP="00E66024">
            <w:pPr>
              <w:pStyle w:val="ListParagraph"/>
              <w:numPr>
                <w:ilvl w:val="1"/>
                <w:numId w:val="9"/>
              </w:numPr>
            </w:pPr>
            <w:r>
              <w:t>Occupational exposure and safety concerns</w:t>
            </w:r>
          </w:p>
          <w:p w14:paraId="41DCD925" w14:textId="663828EA" w:rsidR="00E66024" w:rsidRDefault="00E66024" w:rsidP="00E66024">
            <w:pPr>
              <w:pStyle w:val="ListParagraph"/>
              <w:numPr>
                <w:ilvl w:val="1"/>
                <w:numId w:val="9"/>
              </w:numPr>
            </w:pPr>
            <w:r>
              <w:t>Public exposure and safety concerns</w:t>
            </w:r>
          </w:p>
          <w:p w14:paraId="7BAE74F7" w14:textId="35C0DD43" w:rsidR="00E66024" w:rsidRDefault="00E66024" w:rsidP="00E66024">
            <w:pPr>
              <w:pStyle w:val="ListParagraph"/>
              <w:numPr>
                <w:ilvl w:val="1"/>
                <w:numId w:val="9"/>
              </w:numPr>
            </w:pPr>
            <w:r>
              <w:t>Means of control (link to Mod. 6)</w:t>
            </w:r>
          </w:p>
          <w:p w14:paraId="6D2C41C5" w14:textId="15184768" w:rsidR="00E66024" w:rsidRDefault="00E66024" w:rsidP="00E66024">
            <w:pPr>
              <w:pStyle w:val="ListParagraph"/>
              <w:numPr>
                <w:ilvl w:val="0"/>
                <w:numId w:val="9"/>
              </w:numPr>
              <w:ind w:left="256" w:hanging="270"/>
            </w:pPr>
            <w:r>
              <w:t xml:space="preserve">Part F: </w:t>
            </w:r>
            <w:commentRangeStart w:id="4"/>
            <w:r>
              <w:t>Research and industry</w:t>
            </w:r>
            <w:commentRangeEnd w:id="4"/>
            <w:r>
              <w:rPr>
                <w:rStyle w:val="CommentReference"/>
              </w:rPr>
              <w:commentReference w:id="4"/>
            </w:r>
          </w:p>
          <w:p w14:paraId="391EBC10" w14:textId="6662C4D0" w:rsidR="00E66024" w:rsidRDefault="00E66024" w:rsidP="00E66024">
            <w:pPr>
              <w:pStyle w:val="ListParagraph"/>
              <w:numPr>
                <w:ilvl w:val="1"/>
                <w:numId w:val="9"/>
              </w:numPr>
            </w:pPr>
            <w:r>
              <w:t>Research reactors</w:t>
            </w:r>
          </w:p>
          <w:p w14:paraId="672554EF" w14:textId="6811E287" w:rsidR="00E66024" w:rsidRDefault="00E66024" w:rsidP="00E66024">
            <w:pPr>
              <w:pStyle w:val="ListParagraph"/>
              <w:numPr>
                <w:ilvl w:val="1"/>
                <w:numId w:val="9"/>
              </w:numPr>
            </w:pPr>
            <w:r>
              <w:t>Accelerators</w:t>
            </w:r>
          </w:p>
          <w:p w14:paraId="55A816B1" w14:textId="4C0EDBCE" w:rsidR="00E66024" w:rsidRDefault="00E66024" w:rsidP="00E66024">
            <w:pPr>
              <w:pStyle w:val="ListParagraph"/>
              <w:numPr>
                <w:ilvl w:val="2"/>
                <w:numId w:val="9"/>
              </w:numPr>
            </w:pPr>
            <w:r>
              <w:t>What they are and how they’re used</w:t>
            </w:r>
          </w:p>
          <w:p w14:paraId="2D2975D1" w14:textId="75EE437D" w:rsidR="00E66024" w:rsidRDefault="00E66024" w:rsidP="00E66024">
            <w:pPr>
              <w:pStyle w:val="ListParagraph"/>
              <w:numPr>
                <w:ilvl w:val="1"/>
                <w:numId w:val="9"/>
              </w:numPr>
            </w:pPr>
            <w:r>
              <w:t>Sealed sources</w:t>
            </w:r>
          </w:p>
          <w:p w14:paraId="74CBF4CC" w14:textId="5403CC01" w:rsidR="00E66024" w:rsidRDefault="00E66024" w:rsidP="00E66024">
            <w:pPr>
              <w:pStyle w:val="ListParagraph"/>
              <w:numPr>
                <w:ilvl w:val="2"/>
                <w:numId w:val="9"/>
              </w:numPr>
            </w:pPr>
            <w:r>
              <w:t>What they are and how they’re used</w:t>
            </w:r>
          </w:p>
          <w:p w14:paraId="76DF0E27" w14:textId="0EB52E93" w:rsidR="00E66024" w:rsidRDefault="00E66024" w:rsidP="00E66024">
            <w:pPr>
              <w:pStyle w:val="ListParagraph"/>
              <w:numPr>
                <w:ilvl w:val="1"/>
                <w:numId w:val="9"/>
              </w:numPr>
            </w:pPr>
            <w:r>
              <w:t>Protection considerations (occupational and public)</w:t>
            </w:r>
          </w:p>
          <w:p w14:paraId="3B562C5D" w14:textId="43FBD6D8" w:rsidR="00E66024" w:rsidRDefault="00E66024" w:rsidP="00E66024">
            <w:pPr>
              <w:pStyle w:val="ListParagraph"/>
              <w:numPr>
                <w:ilvl w:val="0"/>
                <w:numId w:val="9"/>
              </w:numPr>
              <w:ind w:left="256" w:hanging="270"/>
            </w:pPr>
            <w:r>
              <w:t xml:space="preserve">Part G: </w:t>
            </w:r>
            <w:commentRangeStart w:id="5"/>
            <w:r>
              <w:t>Medical uses of radiation</w:t>
            </w:r>
            <w:commentRangeEnd w:id="5"/>
            <w:r>
              <w:rPr>
                <w:rStyle w:val="CommentReference"/>
              </w:rPr>
              <w:commentReference w:id="5"/>
            </w:r>
          </w:p>
          <w:p w14:paraId="609619C4" w14:textId="530F5FFD" w:rsidR="00E66024" w:rsidRDefault="00E66024" w:rsidP="00E66024">
            <w:pPr>
              <w:pStyle w:val="ListParagraph"/>
              <w:numPr>
                <w:ilvl w:val="1"/>
                <w:numId w:val="9"/>
              </w:numPr>
            </w:pPr>
            <w:r>
              <w:t>History</w:t>
            </w:r>
          </w:p>
          <w:p w14:paraId="134C5418" w14:textId="43FEB5D2" w:rsidR="00E66024" w:rsidRDefault="00E66024" w:rsidP="00E66024">
            <w:pPr>
              <w:pStyle w:val="ListParagraph"/>
              <w:numPr>
                <w:ilvl w:val="1"/>
                <w:numId w:val="9"/>
              </w:numPr>
            </w:pPr>
            <w:r>
              <w:t>Brief survey of applications</w:t>
            </w:r>
          </w:p>
          <w:p w14:paraId="4F10D4C1" w14:textId="613D91EF" w:rsidR="00E66024" w:rsidRDefault="00E66024" w:rsidP="00E66024">
            <w:pPr>
              <w:pStyle w:val="ListParagraph"/>
              <w:numPr>
                <w:ilvl w:val="2"/>
                <w:numId w:val="9"/>
              </w:numPr>
            </w:pPr>
            <w:r>
              <w:t xml:space="preserve">e.g., </w:t>
            </w:r>
            <w:commentRangeStart w:id="6"/>
            <w:r>
              <w:t>x-ray, CT</w:t>
            </w:r>
            <w:commentRangeEnd w:id="6"/>
            <w:r>
              <w:rPr>
                <w:rStyle w:val="CommentReference"/>
              </w:rPr>
              <w:commentReference w:id="6"/>
            </w:r>
            <w:r>
              <w:t>, radiotherapy, etc.</w:t>
            </w:r>
          </w:p>
          <w:p w14:paraId="2CD98391" w14:textId="1A9EAD93" w:rsidR="00E66024" w:rsidRDefault="00E66024" w:rsidP="00E66024">
            <w:pPr>
              <w:pStyle w:val="ListParagraph"/>
              <w:numPr>
                <w:ilvl w:val="1"/>
                <w:numId w:val="9"/>
              </w:numPr>
            </w:pPr>
            <w:r>
              <w:t>Considerations for protection</w:t>
            </w:r>
          </w:p>
          <w:p w14:paraId="3906E862" w14:textId="5182240A" w:rsidR="00E66024" w:rsidRDefault="00E66024" w:rsidP="00E66024">
            <w:pPr>
              <w:pStyle w:val="ListParagraph"/>
              <w:numPr>
                <w:ilvl w:val="0"/>
                <w:numId w:val="9"/>
              </w:numPr>
              <w:ind w:left="256" w:hanging="270"/>
            </w:pPr>
            <w:r>
              <w:t>Part H: Nuclear weapons and RDDs</w:t>
            </w:r>
          </w:p>
          <w:p w14:paraId="04AE471A" w14:textId="7A658618" w:rsidR="00E66024" w:rsidRDefault="00E66024" w:rsidP="00E66024">
            <w:pPr>
              <w:pStyle w:val="ListParagraph"/>
              <w:numPr>
                <w:ilvl w:val="1"/>
                <w:numId w:val="9"/>
              </w:numPr>
            </w:pPr>
            <w:r>
              <w:t>[is this the right section for this?]</w:t>
            </w:r>
          </w:p>
          <w:p w14:paraId="06059E60" w14:textId="0D0E4B02" w:rsidR="00E66024" w:rsidRDefault="00E66024" w:rsidP="00E66024">
            <w:pPr>
              <w:pStyle w:val="ListParagraph"/>
              <w:numPr>
                <w:ilvl w:val="0"/>
                <w:numId w:val="9"/>
              </w:numPr>
              <w:ind w:left="256" w:hanging="270"/>
            </w:pPr>
            <w:r>
              <w:t>Part I: Approaches to decontamination and remediation</w:t>
            </w:r>
          </w:p>
          <w:p w14:paraId="3889FEEC" w14:textId="645DFD97" w:rsidR="00E66024" w:rsidRDefault="00E66024" w:rsidP="00E66024">
            <w:pPr>
              <w:pStyle w:val="ListParagraph"/>
              <w:numPr>
                <w:ilvl w:val="1"/>
                <w:numId w:val="9"/>
              </w:numPr>
            </w:pPr>
            <w:r>
              <w:t>How do we go about “cleaning up” environmental contamination</w:t>
            </w:r>
          </w:p>
          <w:p w14:paraId="5414B2CC" w14:textId="1CB316DE" w:rsidR="00E66024" w:rsidRDefault="00E66024" w:rsidP="00E66024">
            <w:pPr>
              <w:rPr>
                <w:rFonts w:ascii="Calibri" w:eastAsia="Calibri" w:hAnsi="Calibri" w:cs="Calibri"/>
              </w:rPr>
            </w:pPr>
          </w:p>
          <w:p w14:paraId="19EA6A79" w14:textId="5B514A3B" w:rsidR="00E66024" w:rsidRDefault="00E66024" w:rsidP="00E66024">
            <w:pPr>
              <w:rPr>
                <w:rFonts w:ascii="Calibri" w:eastAsia="Calibri" w:hAnsi="Calibri" w:cs="Calibri"/>
              </w:rPr>
            </w:pPr>
            <w:r w:rsidRPr="60CC3430">
              <w:rPr>
                <w:rFonts w:ascii="Calibri" w:eastAsia="Calibri" w:hAnsi="Calibri" w:cs="Calibri"/>
              </w:rPr>
              <w:t>Proposed Module 5 Arrangement from above</w:t>
            </w:r>
          </w:p>
          <w:p w14:paraId="65AD5AF1" w14:textId="515FA902" w:rsidR="00E66024" w:rsidRDefault="00E66024" w:rsidP="00E66024">
            <w:pPr>
              <w:rPr>
                <w:rFonts w:ascii="Calibri" w:eastAsia="Calibri" w:hAnsi="Calibri" w:cs="Calibri"/>
              </w:rPr>
            </w:pPr>
          </w:p>
          <w:p w14:paraId="5462ECB0" w14:textId="184A419D" w:rsidR="00E66024" w:rsidRDefault="00E66024" w:rsidP="00E66024">
            <w:pPr>
              <w:rPr>
                <w:rFonts w:ascii="Calibri" w:eastAsia="Calibri" w:hAnsi="Calibri" w:cs="Calibri"/>
              </w:rPr>
            </w:pPr>
            <w:r w:rsidRPr="60CC3430">
              <w:rPr>
                <w:rFonts w:ascii="Calibri" w:eastAsia="Calibri" w:hAnsi="Calibri" w:cs="Calibri"/>
              </w:rPr>
              <w:t>Part A: Sources of Radiation</w:t>
            </w:r>
          </w:p>
          <w:p w14:paraId="7334B729" w14:textId="6C4DAFC7" w:rsidR="00E66024" w:rsidRDefault="00E66024" w:rsidP="00E66024">
            <w:pPr>
              <w:pStyle w:val="ListParagraph"/>
              <w:numPr>
                <w:ilvl w:val="0"/>
                <w:numId w:val="9"/>
              </w:numPr>
              <w:rPr>
                <w:rFonts w:eastAsiaTheme="minorEastAsia"/>
              </w:rPr>
            </w:pPr>
            <w:r w:rsidRPr="60CC3430">
              <w:rPr>
                <w:rFonts w:ascii="Calibri" w:eastAsia="Calibri" w:hAnsi="Calibri" w:cs="Calibri"/>
              </w:rPr>
              <w:t>Overview of major radiation sources</w:t>
            </w:r>
          </w:p>
          <w:p w14:paraId="78C69DAD" w14:textId="76BCDA4E" w:rsidR="00E66024" w:rsidRDefault="00E66024" w:rsidP="00E66024">
            <w:pPr>
              <w:pStyle w:val="ListParagraph"/>
              <w:numPr>
                <w:ilvl w:val="0"/>
                <w:numId w:val="9"/>
              </w:numPr>
              <w:rPr>
                <w:rFonts w:eastAsiaTheme="minorEastAsia"/>
              </w:rPr>
            </w:pPr>
            <w:r w:rsidRPr="60CC3430">
              <w:rPr>
                <w:rFonts w:ascii="Calibri" w:eastAsia="Calibri" w:hAnsi="Calibri" w:cs="Calibri"/>
              </w:rPr>
              <w:t>Natural sources of concern</w:t>
            </w:r>
          </w:p>
          <w:p w14:paraId="0727CD8E" w14:textId="16F7443D" w:rsidR="00E66024" w:rsidRDefault="00E66024" w:rsidP="00E66024">
            <w:pPr>
              <w:pStyle w:val="ListParagraph"/>
              <w:numPr>
                <w:ilvl w:val="1"/>
                <w:numId w:val="9"/>
              </w:numPr>
              <w:rPr>
                <w:rFonts w:eastAsiaTheme="minorEastAsia"/>
              </w:rPr>
            </w:pPr>
            <w:r w:rsidRPr="60CC3430">
              <w:rPr>
                <w:rFonts w:ascii="Calibri" w:eastAsia="Calibri" w:hAnsi="Calibri" w:cs="Calibri"/>
              </w:rPr>
              <w:t>TENORM</w:t>
            </w:r>
          </w:p>
          <w:p w14:paraId="65B99A0A" w14:textId="043133EC" w:rsidR="00E66024" w:rsidRDefault="00E66024" w:rsidP="00E66024">
            <w:pPr>
              <w:pStyle w:val="ListParagraph"/>
              <w:numPr>
                <w:ilvl w:val="1"/>
                <w:numId w:val="9"/>
              </w:numPr>
              <w:rPr>
                <w:rFonts w:eastAsiaTheme="minorEastAsia"/>
              </w:rPr>
            </w:pPr>
            <w:r w:rsidRPr="60CC3430">
              <w:rPr>
                <w:rFonts w:ascii="Calibri" w:eastAsia="Calibri" w:hAnsi="Calibri" w:cs="Calibri"/>
              </w:rPr>
              <w:t>Radon</w:t>
            </w:r>
          </w:p>
          <w:p w14:paraId="453A9662" w14:textId="0DF4448F" w:rsidR="00E66024" w:rsidRDefault="00E66024" w:rsidP="00E66024">
            <w:pPr>
              <w:pStyle w:val="ListParagraph"/>
              <w:numPr>
                <w:ilvl w:val="0"/>
                <w:numId w:val="9"/>
              </w:numPr>
              <w:rPr>
                <w:rFonts w:eastAsiaTheme="minorEastAsia"/>
              </w:rPr>
            </w:pPr>
            <w:r w:rsidRPr="60CC3430">
              <w:rPr>
                <w:rFonts w:ascii="Calibri" w:eastAsia="Calibri" w:hAnsi="Calibri" w:cs="Calibri"/>
              </w:rPr>
              <w:t xml:space="preserve">Artificial sources </w:t>
            </w:r>
          </w:p>
          <w:p w14:paraId="3651DC8F" w14:textId="1E040643" w:rsidR="00E66024" w:rsidRDefault="00E66024" w:rsidP="00E66024">
            <w:pPr>
              <w:pStyle w:val="ListParagraph"/>
              <w:numPr>
                <w:ilvl w:val="1"/>
                <w:numId w:val="9"/>
              </w:numPr>
              <w:rPr>
                <w:rFonts w:eastAsiaTheme="minorEastAsia"/>
              </w:rPr>
            </w:pPr>
            <w:r w:rsidRPr="60CC3430">
              <w:rPr>
                <w:rFonts w:ascii="Calibri" w:eastAsia="Calibri" w:hAnsi="Calibri" w:cs="Calibri"/>
              </w:rPr>
              <w:t>Nuclear Fuel Cycle</w:t>
            </w:r>
          </w:p>
          <w:p w14:paraId="025FF26F" w14:textId="21DF6C4C" w:rsidR="00E66024" w:rsidRDefault="00E66024" w:rsidP="00E66024">
            <w:pPr>
              <w:pStyle w:val="ListParagraph"/>
              <w:numPr>
                <w:ilvl w:val="1"/>
                <w:numId w:val="9"/>
              </w:numPr>
              <w:rPr>
                <w:rFonts w:eastAsiaTheme="minorEastAsia"/>
              </w:rPr>
            </w:pPr>
            <w:r w:rsidRPr="60CC3430">
              <w:rPr>
                <w:rFonts w:ascii="Calibri" w:eastAsia="Calibri" w:hAnsi="Calibri" w:cs="Calibri"/>
              </w:rPr>
              <w:t>Reactors</w:t>
            </w:r>
          </w:p>
          <w:p w14:paraId="0F7D6799" w14:textId="3F56E600" w:rsidR="00E66024" w:rsidRDefault="00E66024" w:rsidP="00E66024">
            <w:pPr>
              <w:pStyle w:val="ListParagraph"/>
              <w:numPr>
                <w:ilvl w:val="1"/>
                <w:numId w:val="9"/>
              </w:numPr>
              <w:rPr>
                <w:rFonts w:eastAsiaTheme="minorEastAsia"/>
              </w:rPr>
            </w:pPr>
            <w:r w:rsidRPr="60CC3430">
              <w:rPr>
                <w:rFonts w:ascii="Calibri" w:eastAsia="Calibri" w:hAnsi="Calibri" w:cs="Calibri"/>
              </w:rPr>
              <w:t>Research/industrial</w:t>
            </w:r>
          </w:p>
          <w:p w14:paraId="35DB1DDE" w14:textId="3727B74F" w:rsidR="00E66024" w:rsidRDefault="00E66024" w:rsidP="00E66024">
            <w:pPr>
              <w:pStyle w:val="ListParagraph"/>
              <w:numPr>
                <w:ilvl w:val="1"/>
                <w:numId w:val="9"/>
              </w:numPr>
              <w:rPr>
                <w:rFonts w:eastAsiaTheme="minorEastAsia"/>
              </w:rPr>
            </w:pPr>
            <w:r w:rsidRPr="60CC3430">
              <w:rPr>
                <w:rFonts w:ascii="Calibri" w:eastAsia="Calibri" w:hAnsi="Calibri" w:cs="Calibri"/>
              </w:rPr>
              <w:t>Medical</w:t>
            </w:r>
          </w:p>
          <w:p w14:paraId="04395BC3" w14:textId="45F4E622" w:rsidR="00E66024" w:rsidRDefault="00E66024" w:rsidP="00E66024">
            <w:pPr>
              <w:pStyle w:val="ListParagraph"/>
              <w:numPr>
                <w:ilvl w:val="1"/>
                <w:numId w:val="9"/>
              </w:numPr>
              <w:rPr>
                <w:rFonts w:eastAsiaTheme="minorEastAsia"/>
              </w:rPr>
            </w:pPr>
            <w:r w:rsidRPr="60CC3430">
              <w:rPr>
                <w:rFonts w:ascii="Calibri" w:eastAsia="Calibri" w:hAnsi="Calibri" w:cs="Calibri"/>
              </w:rPr>
              <w:t>Nuclear weapons/ RDD</w:t>
            </w:r>
          </w:p>
          <w:p w14:paraId="44F7E245" w14:textId="50D0C448" w:rsidR="00E66024" w:rsidRDefault="00E66024" w:rsidP="00E66024">
            <w:pPr>
              <w:rPr>
                <w:rFonts w:ascii="Calibri" w:eastAsia="Calibri" w:hAnsi="Calibri" w:cs="Calibri"/>
              </w:rPr>
            </w:pPr>
            <w:r w:rsidRPr="60CC3430">
              <w:rPr>
                <w:rFonts w:ascii="Calibri" w:eastAsia="Calibri" w:hAnsi="Calibri" w:cs="Calibri"/>
              </w:rPr>
              <w:t>Part B: Fate and Transport</w:t>
            </w:r>
          </w:p>
          <w:p w14:paraId="2A6FED09" w14:textId="190C6680" w:rsidR="00E66024" w:rsidRDefault="00E66024" w:rsidP="00E66024">
            <w:pPr>
              <w:rPr>
                <w:rFonts w:ascii="Calibri" w:eastAsia="Calibri" w:hAnsi="Calibri" w:cs="Calibri"/>
              </w:rPr>
            </w:pPr>
            <w:r w:rsidRPr="60CC3430">
              <w:rPr>
                <w:rFonts w:ascii="Calibri" w:eastAsia="Calibri" w:hAnsi="Calibri" w:cs="Calibri"/>
              </w:rPr>
              <w:t>Part C: Approaches to Decontamination and Remediation</w:t>
            </w:r>
          </w:p>
          <w:p w14:paraId="1F198A2C" w14:textId="75196426" w:rsidR="00E66024" w:rsidRDefault="00E66024" w:rsidP="00E66024"/>
          <w:p w14:paraId="1D4B400B" w14:textId="4C73077C" w:rsidR="00E66024" w:rsidRDefault="00E66024" w:rsidP="00E66024"/>
          <w:p w14:paraId="3ED174CA" w14:textId="7AD64C24" w:rsidR="00E66024" w:rsidRDefault="00E66024" w:rsidP="00E66024">
            <w:pPr>
              <w:pStyle w:val="ListParagraph"/>
              <w:numPr>
                <w:ilvl w:val="0"/>
                <w:numId w:val="9"/>
              </w:numPr>
              <w:ind w:left="256" w:hanging="270"/>
            </w:pPr>
            <w:r>
              <w:t>Basics of fate and transport</w:t>
            </w:r>
          </w:p>
          <w:p w14:paraId="0A33EF73" w14:textId="4E8AE96F" w:rsidR="00E66024" w:rsidRDefault="00E66024" w:rsidP="00E66024">
            <w:pPr>
              <w:pStyle w:val="ListParagraph"/>
              <w:numPr>
                <w:ilvl w:val="1"/>
                <w:numId w:val="9"/>
              </w:numPr>
            </w:pPr>
            <w:r>
              <w:t>Brief summaries of:</w:t>
            </w:r>
          </w:p>
          <w:p w14:paraId="0BE984F4" w14:textId="7D578FB4" w:rsidR="00E66024" w:rsidRDefault="00E66024" w:rsidP="00E66024">
            <w:pPr>
              <w:pStyle w:val="ListParagraph"/>
              <w:numPr>
                <w:ilvl w:val="1"/>
                <w:numId w:val="9"/>
              </w:numPr>
            </w:pPr>
            <w:r>
              <w:t>Nuclear Fuel Cycle</w:t>
            </w:r>
          </w:p>
          <w:p w14:paraId="2A1BDBE5" w14:textId="72B20596" w:rsidR="00E66024" w:rsidRDefault="00E66024" w:rsidP="00E66024">
            <w:pPr>
              <w:pStyle w:val="ListParagraph"/>
              <w:numPr>
                <w:ilvl w:val="1"/>
                <w:numId w:val="9"/>
              </w:numPr>
            </w:pPr>
            <w:r>
              <w:t>Reactors and nuclear safety</w:t>
            </w:r>
          </w:p>
          <w:p w14:paraId="0D8FD266" w14:textId="61ECB692" w:rsidR="00E66024" w:rsidRDefault="00E66024" w:rsidP="00E66024">
            <w:pPr>
              <w:pStyle w:val="ListParagraph"/>
              <w:numPr>
                <w:ilvl w:val="1"/>
                <w:numId w:val="9"/>
              </w:numPr>
            </w:pPr>
            <w:r>
              <w:t>NORM/TENORM</w:t>
            </w:r>
          </w:p>
          <w:p w14:paraId="5124F952" w14:textId="70AD679B" w:rsidR="00E66024" w:rsidRDefault="00E66024" w:rsidP="00E66024">
            <w:pPr>
              <w:pStyle w:val="ListParagraph"/>
              <w:numPr>
                <w:ilvl w:val="1"/>
                <w:numId w:val="9"/>
              </w:numPr>
            </w:pPr>
            <w:r>
              <w:t>Enclosures and contamination control</w:t>
            </w:r>
          </w:p>
          <w:p w14:paraId="476C9BFF" w14:textId="5D1B3ADB" w:rsidR="00E66024" w:rsidRDefault="00E66024" w:rsidP="00E66024">
            <w:pPr>
              <w:pStyle w:val="ListParagraph"/>
              <w:numPr>
                <w:ilvl w:val="1"/>
                <w:numId w:val="9"/>
              </w:numPr>
            </w:pPr>
            <w:r>
              <w:t>Medical</w:t>
            </w:r>
          </w:p>
          <w:p w14:paraId="78ADC02B" w14:textId="06854B65" w:rsidR="00E66024" w:rsidRDefault="00E66024" w:rsidP="00E66024">
            <w:pPr>
              <w:pStyle w:val="ListParagraph"/>
              <w:numPr>
                <w:ilvl w:val="1"/>
                <w:numId w:val="9"/>
              </w:numPr>
            </w:pPr>
            <w:r>
              <w:t>Sealed sources</w:t>
            </w:r>
          </w:p>
          <w:p w14:paraId="42AA2234" w14:textId="369E13E2" w:rsidR="00E66024" w:rsidRDefault="00E66024" w:rsidP="00E66024">
            <w:pPr>
              <w:pStyle w:val="ListParagraph"/>
              <w:numPr>
                <w:ilvl w:val="1"/>
                <w:numId w:val="9"/>
              </w:numPr>
            </w:pPr>
            <w:r>
              <w:t>Accelerators</w:t>
            </w:r>
          </w:p>
          <w:p w14:paraId="70C12480" w14:textId="77777777" w:rsidR="00E66024" w:rsidRDefault="00E66024" w:rsidP="00E66024">
            <w:pPr>
              <w:pStyle w:val="ListParagraph"/>
              <w:numPr>
                <w:ilvl w:val="0"/>
                <w:numId w:val="9"/>
              </w:numPr>
              <w:ind w:left="256" w:hanging="270"/>
            </w:pPr>
          </w:p>
          <w:p w14:paraId="073E3ACF" w14:textId="77777777" w:rsidR="00E66024" w:rsidRDefault="00E66024" w:rsidP="00E66024"/>
        </w:tc>
        <w:tc>
          <w:tcPr>
            <w:tcW w:w="4718" w:type="dxa"/>
          </w:tcPr>
          <w:p w14:paraId="129E1C02" w14:textId="7FE915BA" w:rsidR="00E66024" w:rsidRDefault="00E66024" w:rsidP="00E66024">
            <w:pPr>
              <w:pStyle w:val="ListParagraph"/>
              <w:ind w:left="0"/>
            </w:pPr>
            <w:r>
              <w:t>Idea: for each Part, include a brief (e.g., 1-2 slide) case study to highlight a real-life example of the concepts.</w:t>
            </w:r>
            <w:commentRangeStart w:id="7"/>
            <w:commentRangeEnd w:id="7"/>
            <w:r>
              <w:rPr>
                <w:rStyle w:val="CommentReference"/>
              </w:rPr>
              <w:commentReference w:id="7"/>
            </w:r>
            <w:commentRangeStart w:id="8"/>
            <w:commentRangeEnd w:id="8"/>
            <w:r>
              <w:rPr>
                <w:rStyle w:val="CommentReference"/>
              </w:rPr>
              <w:commentReference w:id="8"/>
            </w:r>
          </w:p>
        </w:tc>
      </w:tr>
      <w:tr w:rsidR="00E66024" w14:paraId="4C16D42B" w14:textId="77777777" w:rsidTr="009E63A6">
        <w:tc>
          <w:tcPr>
            <w:tcW w:w="1675" w:type="dxa"/>
          </w:tcPr>
          <w:p w14:paraId="229B6894" w14:textId="77777777" w:rsidR="00E66024" w:rsidRDefault="00E66024" w:rsidP="00E66024">
            <w:pPr>
              <w:jc w:val="center"/>
            </w:pPr>
            <w:r>
              <w:t>6</w:t>
            </w:r>
          </w:p>
          <w:p w14:paraId="6EDABB53" w14:textId="1177A44D" w:rsidR="00E66024" w:rsidRDefault="00E66024" w:rsidP="00E66024">
            <w:pPr>
              <w:spacing w:line="259" w:lineRule="auto"/>
              <w:jc w:val="center"/>
              <w:rPr>
                <w:rFonts w:ascii="Calibri" w:eastAsia="Calibri" w:hAnsi="Calibri" w:cs="Calibri"/>
              </w:rPr>
            </w:pPr>
          </w:p>
          <w:p w14:paraId="16296E18" w14:textId="0A7FFB6F" w:rsidR="00E66024" w:rsidRDefault="00E66024" w:rsidP="00E66024">
            <w:pPr>
              <w:spacing w:line="259" w:lineRule="auto"/>
              <w:jc w:val="center"/>
              <w:rPr>
                <w:rFonts w:ascii="Calibri" w:eastAsia="Calibri" w:hAnsi="Calibri" w:cs="Calibri"/>
              </w:rPr>
            </w:pPr>
            <w:r>
              <w:t>EPA Radiation Authorities and Roles</w:t>
            </w:r>
          </w:p>
        </w:tc>
        <w:tc>
          <w:tcPr>
            <w:tcW w:w="3402" w:type="dxa"/>
          </w:tcPr>
          <w:p w14:paraId="0CD2A830" w14:textId="77777777" w:rsidR="00E66024" w:rsidRDefault="00E66024" w:rsidP="00E66024">
            <w:r>
              <w:t>Recognize and differentiate the statutes and requirements of agencies that regulate radiological hazards and their basis in underlying US and international standards</w:t>
            </w:r>
          </w:p>
          <w:p w14:paraId="52FAB256" w14:textId="77777777" w:rsidR="00E66024" w:rsidRDefault="00E66024" w:rsidP="00E66024"/>
          <w:p w14:paraId="2B9BA990" w14:textId="77777777" w:rsidR="00E66024" w:rsidRDefault="00E66024" w:rsidP="00E66024">
            <w:r>
              <w:t>Roles and responsibilities of entities within EPA (labs, facilities, parts of RPD &amp; ORIA, Regional folks, Superfund)</w:t>
            </w:r>
          </w:p>
          <w:p w14:paraId="50F9C6F4" w14:textId="77777777" w:rsidR="00E66024" w:rsidRDefault="00E66024" w:rsidP="00E66024"/>
          <w:p w14:paraId="33810D2B" w14:textId="77777777" w:rsidR="00E66024" w:rsidRDefault="00E66024" w:rsidP="00E66024">
            <w:r>
              <w:t>Explanation of Alphabet Soup (ICRP, NCRP, etc.) What do they do – what differentiates them?</w:t>
            </w:r>
          </w:p>
          <w:p w14:paraId="3776FCD1" w14:textId="77777777" w:rsidR="00E66024" w:rsidRDefault="00E66024" w:rsidP="00E66024"/>
          <w:p w14:paraId="22BF9B0A" w14:textId="77777777" w:rsidR="00E66024" w:rsidRDefault="00E66024" w:rsidP="00E66024">
            <w:r>
              <w:t xml:space="preserve">How U.S. is different from international partners? </w:t>
            </w:r>
          </w:p>
          <w:p w14:paraId="6DCDBC4A" w14:textId="77777777" w:rsidR="00E66024" w:rsidRDefault="00E66024" w:rsidP="00E66024"/>
          <w:p w14:paraId="4E714D22" w14:textId="1D941847" w:rsidR="00E66024" w:rsidRDefault="00E66024" w:rsidP="00E66024">
            <w:r>
              <w:t xml:space="preserve">Normal, Occupational and emergency regulations. How does that affect what EPA does? How does EPA interact in an emergency? Point out overlap &amp; disconnect. </w:t>
            </w:r>
          </w:p>
        </w:tc>
        <w:tc>
          <w:tcPr>
            <w:tcW w:w="4600" w:type="dxa"/>
          </w:tcPr>
          <w:p w14:paraId="504175F9" w14:textId="074678A6" w:rsidR="00E66024" w:rsidRDefault="00E66024" w:rsidP="00E66024">
            <w:pPr>
              <w:pStyle w:val="ListParagraph"/>
              <w:numPr>
                <w:ilvl w:val="0"/>
                <w:numId w:val="9"/>
              </w:numPr>
              <w:spacing w:line="259" w:lineRule="auto"/>
              <w:ind w:left="256" w:hanging="270"/>
              <w:rPr>
                <w:rFonts w:eastAsiaTheme="minorEastAsia"/>
              </w:rPr>
            </w:pPr>
            <w:r>
              <w:t>Part A: Civics 101 – Key Terminology</w:t>
            </w:r>
          </w:p>
          <w:p w14:paraId="3722557B" w14:textId="71A68C1D" w:rsidR="00E66024" w:rsidRDefault="00E66024" w:rsidP="00E66024">
            <w:pPr>
              <w:pStyle w:val="ListParagraph"/>
              <w:numPr>
                <w:ilvl w:val="0"/>
                <w:numId w:val="9"/>
              </w:numPr>
              <w:spacing w:line="259" w:lineRule="auto"/>
              <w:ind w:left="256" w:hanging="270"/>
              <w:rPr>
                <w:rFonts w:eastAsiaTheme="minorEastAsia"/>
              </w:rPr>
            </w:pPr>
            <w:r>
              <w:t>Part B: Creation of EPA</w:t>
            </w:r>
          </w:p>
          <w:p w14:paraId="59809DE5" w14:textId="73169FF3" w:rsidR="00E66024" w:rsidRDefault="00E66024" w:rsidP="00E66024">
            <w:pPr>
              <w:pStyle w:val="ListParagraph"/>
              <w:numPr>
                <w:ilvl w:val="0"/>
                <w:numId w:val="9"/>
              </w:numPr>
              <w:spacing w:line="259" w:lineRule="auto"/>
              <w:ind w:left="256" w:hanging="270"/>
              <w:rPr>
                <w:rFonts w:eastAsiaTheme="minorEastAsia"/>
              </w:rPr>
            </w:pPr>
            <w:r>
              <w:t>Part C: EPA Radiation Authorities</w:t>
            </w:r>
          </w:p>
          <w:p w14:paraId="6013AB23" w14:textId="7FBE1A91" w:rsidR="00E66024" w:rsidRDefault="00E66024" w:rsidP="00E66024">
            <w:pPr>
              <w:pStyle w:val="ListParagraph"/>
              <w:numPr>
                <w:ilvl w:val="0"/>
                <w:numId w:val="9"/>
              </w:numPr>
              <w:ind w:left="256" w:hanging="270"/>
            </w:pPr>
            <w:r>
              <w:t>Part D: EPA Radiation Emergency Authorities</w:t>
            </w:r>
          </w:p>
          <w:p w14:paraId="4F4B143D" w14:textId="4C815571" w:rsidR="00E66024" w:rsidRDefault="00E66024" w:rsidP="00E66024">
            <w:pPr>
              <w:pStyle w:val="ListParagraph"/>
              <w:numPr>
                <w:ilvl w:val="0"/>
                <w:numId w:val="9"/>
              </w:numPr>
              <w:spacing w:line="259" w:lineRule="auto"/>
              <w:ind w:left="256" w:hanging="270"/>
              <w:rPr>
                <w:rFonts w:eastAsiaTheme="minorEastAsia"/>
              </w:rPr>
            </w:pPr>
            <w:r>
              <w:t>Part E: Government Agencies with Regulatory Roles</w:t>
            </w:r>
          </w:p>
          <w:p w14:paraId="64E0A931" w14:textId="00FDFA46" w:rsidR="00E66024" w:rsidRDefault="00E66024" w:rsidP="00E66024">
            <w:pPr>
              <w:pStyle w:val="ListParagraph"/>
              <w:numPr>
                <w:ilvl w:val="0"/>
                <w:numId w:val="9"/>
              </w:numPr>
              <w:spacing w:line="259" w:lineRule="auto"/>
              <w:ind w:left="256" w:hanging="270"/>
              <w:rPr>
                <w:rFonts w:eastAsiaTheme="minorEastAsia"/>
              </w:rPr>
            </w:pPr>
            <w:r>
              <w:t>Part F: Non-Governmental Radiation Protection Organizations</w:t>
            </w:r>
          </w:p>
          <w:p w14:paraId="42287EA5" w14:textId="2503B5D0" w:rsidR="00E66024" w:rsidRDefault="00E66024" w:rsidP="00E66024">
            <w:pPr>
              <w:pStyle w:val="ListParagraph"/>
              <w:numPr>
                <w:ilvl w:val="0"/>
                <w:numId w:val="9"/>
              </w:numPr>
              <w:spacing w:line="259" w:lineRule="auto"/>
              <w:ind w:left="256" w:hanging="270"/>
            </w:pPr>
            <w:r>
              <w:t>Part G: Working Together</w:t>
            </w:r>
          </w:p>
          <w:p w14:paraId="6A987C6F" w14:textId="60A15CD2" w:rsidR="00E66024" w:rsidRDefault="00E66024" w:rsidP="00E66024">
            <w:pPr>
              <w:rPr>
                <w:rFonts w:ascii="Calibri" w:hAnsi="Calibri" w:cs="Calibri"/>
                <w:u w:val="single"/>
              </w:rPr>
            </w:pPr>
          </w:p>
          <w:p w14:paraId="7AB57E4E" w14:textId="77777777" w:rsidR="00E66024" w:rsidRPr="00BB7192" w:rsidRDefault="00E66024" w:rsidP="00E66024">
            <w:pPr>
              <w:textAlignment w:val="center"/>
              <w:rPr>
                <w:rFonts w:ascii="Calibri" w:hAnsi="Calibri" w:cs="Calibri"/>
                <w:u w:val="single"/>
              </w:rPr>
            </w:pPr>
            <w:r w:rsidRPr="0D63FE47">
              <w:rPr>
                <w:rFonts w:ascii="Calibri" w:hAnsi="Calibri" w:cs="Calibri"/>
                <w:u w:val="single"/>
              </w:rPr>
              <w:t>Intro</w:t>
            </w:r>
          </w:p>
          <w:p w14:paraId="6172B024" w14:textId="3990951E" w:rsidR="00E66024" w:rsidRPr="00BB7192" w:rsidRDefault="00E66024" w:rsidP="00E66024">
            <w:pPr>
              <w:pStyle w:val="ListParagraph"/>
              <w:numPr>
                <w:ilvl w:val="0"/>
                <w:numId w:val="18"/>
              </w:numPr>
              <w:textAlignment w:val="center"/>
              <w:rPr>
                <w:rFonts w:ascii="Calibri" w:hAnsi="Calibri" w:cs="Calibri"/>
              </w:rPr>
            </w:pPr>
            <w:r w:rsidRPr="0D63FE47">
              <w:rPr>
                <w:rFonts w:ascii="Calibri" w:hAnsi="Calibri" w:cs="Calibri"/>
              </w:rPr>
              <w:t xml:space="preserve">A little bit of history </w:t>
            </w:r>
          </w:p>
          <w:p w14:paraId="07DC3238" w14:textId="6CA6C850" w:rsidR="00E66024" w:rsidRPr="00BB7192" w:rsidRDefault="00E66024" w:rsidP="00E66024">
            <w:pPr>
              <w:numPr>
                <w:ilvl w:val="1"/>
                <w:numId w:val="17"/>
              </w:numPr>
              <w:textAlignment w:val="center"/>
            </w:pPr>
            <w:r w:rsidRPr="0D63FE47">
              <w:rPr>
                <w:rFonts w:ascii="Calibri" w:hAnsi="Calibri" w:cs="Calibri"/>
              </w:rPr>
              <w:t>Specifically, of radiation protection. E.g., discovery, recognition of health effects, early radiation protection practices.</w:t>
            </w:r>
          </w:p>
          <w:p w14:paraId="4DDB2D17" w14:textId="77777777" w:rsidR="00E66024" w:rsidRDefault="00E66024" w:rsidP="00E66024">
            <w:pPr>
              <w:numPr>
                <w:ilvl w:val="0"/>
                <w:numId w:val="17"/>
              </w:numPr>
              <w:textAlignment w:val="center"/>
              <w:rPr>
                <w:rFonts w:ascii="Calibri" w:hAnsi="Calibri" w:cs="Calibri"/>
              </w:rPr>
            </w:pPr>
            <w:r w:rsidRPr="0D63FE47">
              <w:rPr>
                <w:rFonts w:ascii="Calibri" w:hAnsi="Calibri" w:cs="Calibri"/>
              </w:rPr>
              <w:t>ICRP basic recommendations</w:t>
            </w:r>
          </w:p>
          <w:p w14:paraId="6C5DA8DD" w14:textId="77777777" w:rsidR="00E66024" w:rsidRDefault="00E66024" w:rsidP="00E66024">
            <w:pPr>
              <w:numPr>
                <w:ilvl w:val="1"/>
                <w:numId w:val="17"/>
              </w:numPr>
              <w:textAlignment w:val="center"/>
              <w:rPr>
                <w:rFonts w:ascii="Calibri" w:hAnsi="Calibri" w:cs="Calibri"/>
              </w:rPr>
            </w:pPr>
            <w:r w:rsidRPr="0D63FE47">
              <w:rPr>
                <w:rFonts w:ascii="Calibri" w:hAnsi="Calibri" w:cs="Calibri"/>
              </w:rPr>
              <w:t>Justification</w:t>
            </w:r>
          </w:p>
          <w:p w14:paraId="60241A7F" w14:textId="77777777" w:rsidR="00E66024" w:rsidRDefault="00E66024" w:rsidP="00E66024">
            <w:pPr>
              <w:numPr>
                <w:ilvl w:val="1"/>
                <w:numId w:val="17"/>
              </w:numPr>
              <w:textAlignment w:val="center"/>
              <w:rPr>
                <w:rFonts w:ascii="Calibri" w:hAnsi="Calibri" w:cs="Calibri"/>
              </w:rPr>
            </w:pPr>
            <w:r w:rsidRPr="0D63FE47">
              <w:rPr>
                <w:rFonts w:ascii="Calibri" w:hAnsi="Calibri" w:cs="Calibri"/>
              </w:rPr>
              <w:t>Optimization</w:t>
            </w:r>
          </w:p>
          <w:p w14:paraId="555F86B1" w14:textId="763E5F76" w:rsidR="00E66024" w:rsidRDefault="00E66024" w:rsidP="00E66024">
            <w:pPr>
              <w:numPr>
                <w:ilvl w:val="1"/>
                <w:numId w:val="17"/>
              </w:numPr>
              <w:textAlignment w:val="center"/>
              <w:rPr>
                <w:rFonts w:ascii="Calibri" w:hAnsi="Calibri" w:cs="Calibri"/>
              </w:rPr>
            </w:pPr>
            <w:r w:rsidRPr="0D63FE47">
              <w:rPr>
                <w:rFonts w:ascii="Calibri" w:hAnsi="Calibri" w:cs="Calibri"/>
              </w:rPr>
              <w:t>Dose limits</w:t>
            </w:r>
          </w:p>
          <w:p w14:paraId="51E12688" w14:textId="287A0ACA" w:rsidR="00E66024" w:rsidRPr="00BB7192" w:rsidRDefault="00E66024" w:rsidP="00E66024">
            <w:pPr>
              <w:numPr>
                <w:ilvl w:val="0"/>
                <w:numId w:val="17"/>
              </w:numPr>
              <w:textAlignment w:val="center"/>
              <w:rPr>
                <w:rFonts w:ascii="Calibri" w:hAnsi="Calibri" w:cs="Calibri"/>
              </w:rPr>
            </w:pPr>
            <w:r w:rsidRPr="0D63FE47">
              <w:rPr>
                <w:rFonts w:ascii="Calibri" w:hAnsi="Calibri" w:cs="Calibri"/>
              </w:rPr>
              <w:t>NCRP</w:t>
            </w:r>
          </w:p>
          <w:p w14:paraId="06A21E23" w14:textId="77777777" w:rsidR="00E66024" w:rsidRPr="00683BA0" w:rsidRDefault="00E66024" w:rsidP="00E66024">
            <w:pPr>
              <w:textAlignment w:val="center"/>
              <w:rPr>
                <w:u w:val="single"/>
              </w:rPr>
            </w:pPr>
            <w:r w:rsidRPr="0D63FE47">
              <w:rPr>
                <w:u w:val="single"/>
              </w:rPr>
              <w:t>Occupational</w:t>
            </w:r>
          </w:p>
          <w:p w14:paraId="1B2FE02D" w14:textId="2C650E73" w:rsidR="00E66024" w:rsidRDefault="00E66024" w:rsidP="00E66024">
            <w:pPr>
              <w:numPr>
                <w:ilvl w:val="0"/>
                <w:numId w:val="17"/>
              </w:numPr>
              <w:textAlignment w:val="center"/>
              <w:rPr>
                <w:rFonts w:ascii="Calibri" w:hAnsi="Calibri" w:cs="Calibri"/>
              </w:rPr>
            </w:pPr>
            <w:r w:rsidRPr="0D63FE47">
              <w:rPr>
                <w:rFonts w:ascii="Calibri" w:hAnsi="Calibri" w:cs="Calibri"/>
              </w:rPr>
              <w:t>10 CFR 20</w:t>
            </w:r>
          </w:p>
          <w:p w14:paraId="61D22306" w14:textId="5718D390" w:rsidR="00E66024" w:rsidRPr="00683BA0" w:rsidRDefault="00E66024" w:rsidP="00E66024">
            <w:pPr>
              <w:numPr>
                <w:ilvl w:val="0"/>
                <w:numId w:val="17"/>
              </w:numPr>
              <w:textAlignment w:val="center"/>
              <w:rPr>
                <w:rFonts w:ascii="Calibri" w:hAnsi="Calibri" w:cs="Calibri"/>
              </w:rPr>
            </w:pPr>
            <w:r w:rsidRPr="0D63FE47">
              <w:rPr>
                <w:rFonts w:ascii="Calibri" w:hAnsi="Calibri" w:cs="Calibri"/>
              </w:rPr>
              <w:t>OSHA</w:t>
            </w:r>
          </w:p>
          <w:p w14:paraId="77DF8993" w14:textId="6330098E" w:rsidR="00E66024" w:rsidRDefault="00E66024" w:rsidP="00E66024">
            <w:pPr>
              <w:textAlignment w:val="center"/>
              <w:rPr>
                <w:u w:val="single"/>
              </w:rPr>
            </w:pPr>
            <w:r w:rsidRPr="0D63FE47">
              <w:rPr>
                <w:u w:val="single"/>
              </w:rPr>
              <w:t xml:space="preserve">Emergency </w:t>
            </w:r>
          </w:p>
          <w:p w14:paraId="44EB71E4" w14:textId="5EC0F1FC" w:rsidR="00E66024" w:rsidRPr="00683BA0" w:rsidRDefault="00E66024" w:rsidP="00E66024">
            <w:pPr>
              <w:pStyle w:val="ListParagraph"/>
              <w:numPr>
                <w:ilvl w:val="0"/>
                <w:numId w:val="17"/>
              </w:numPr>
              <w:textAlignment w:val="center"/>
            </w:pPr>
            <w:r>
              <w:t xml:space="preserve">PAG Manual </w:t>
            </w:r>
          </w:p>
          <w:p w14:paraId="2B10327B" w14:textId="5907AC98" w:rsidR="00E66024" w:rsidRDefault="00E66024" w:rsidP="00E66024">
            <w:pPr>
              <w:pStyle w:val="ListParagraph"/>
              <w:numPr>
                <w:ilvl w:val="0"/>
                <w:numId w:val="17"/>
              </w:numPr>
              <w:textAlignment w:val="center"/>
            </w:pPr>
            <w:r>
              <w:t>DHS</w:t>
            </w:r>
          </w:p>
          <w:p w14:paraId="2794E6DA" w14:textId="77777777" w:rsidR="00E66024" w:rsidRDefault="00E66024" w:rsidP="00E66024">
            <w:pPr>
              <w:numPr>
                <w:ilvl w:val="0"/>
                <w:numId w:val="17"/>
              </w:numPr>
              <w:textAlignment w:val="center"/>
              <w:rPr>
                <w:rFonts w:ascii="Calibri" w:hAnsi="Calibri" w:cs="Calibri"/>
              </w:rPr>
            </w:pPr>
            <w:r w:rsidRPr="0D63FE47">
              <w:rPr>
                <w:rFonts w:ascii="Calibri" w:hAnsi="Calibri" w:cs="Calibri"/>
              </w:rPr>
              <w:t>Regulating agencies</w:t>
            </w:r>
          </w:p>
          <w:p w14:paraId="31AEBABB" w14:textId="39545DB1" w:rsidR="00E66024" w:rsidRPr="00683BA0" w:rsidRDefault="00E66024" w:rsidP="00E66024">
            <w:pPr>
              <w:pStyle w:val="ListParagraph"/>
              <w:numPr>
                <w:ilvl w:val="1"/>
                <w:numId w:val="17"/>
              </w:numPr>
              <w:textAlignment w:val="center"/>
            </w:pPr>
            <w:r w:rsidRPr="0D63FE47">
              <w:rPr>
                <w:rFonts w:ascii="Calibri" w:hAnsi="Calibri" w:cs="Calibri"/>
              </w:rPr>
              <w:t>DOE, NRC, EPA, FDA</w:t>
            </w:r>
          </w:p>
          <w:p w14:paraId="4CF98024" w14:textId="32453970" w:rsidR="00E66024" w:rsidRPr="00683BA0" w:rsidRDefault="00E66024" w:rsidP="00E66024">
            <w:pPr>
              <w:textAlignment w:val="center"/>
              <w:rPr>
                <w:u w:val="single"/>
              </w:rPr>
            </w:pPr>
            <w:r w:rsidRPr="0D63FE47">
              <w:rPr>
                <w:u w:val="single"/>
              </w:rPr>
              <w:t>Environmental Radiation Regulations</w:t>
            </w:r>
          </w:p>
          <w:p w14:paraId="70FEC8B7" w14:textId="4DC296B9" w:rsidR="00E66024" w:rsidRDefault="00E66024" w:rsidP="00E66024">
            <w:pPr>
              <w:numPr>
                <w:ilvl w:val="0"/>
                <w:numId w:val="17"/>
              </w:numPr>
              <w:textAlignment w:val="center"/>
              <w:rPr>
                <w:rFonts w:ascii="Calibri" w:hAnsi="Calibri" w:cs="Calibri"/>
              </w:rPr>
            </w:pPr>
            <w:r w:rsidRPr="0D63FE47">
              <w:rPr>
                <w:rFonts w:ascii="Calibri" w:hAnsi="Calibri" w:cs="Calibri"/>
              </w:rPr>
              <w:t>Radiation exposure concerns</w:t>
            </w:r>
          </w:p>
          <w:p w14:paraId="7F3B5F1C" w14:textId="6B99DA05" w:rsidR="00E66024" w:rsidRPr="00BB7192" w:rsidRDefault="00E66024" w:rsidP="00E66024">
            <w:pPr>
              <w:numPr>
                <w:ilvl w:val="0"/>
                <w:numId w:val="17"/>
              </w:numPr>
              <w:textAlignment w:val="center"/>
              <w:rPr>
                <w:rFonts w:ascii="Calibri" w:hAnsi="Calibri" w:cs="Calibri"/>
              </w:rPr>
            </w:pPr>
            <w:r w:rsidRPr="0D63FE47">
              <w:rPr>
                <w:rFonts w:ascii="Calibri" w:hAnsi="Calibri" w:cs="Calibri"/>
              </w:rPr>
              <w:t>DOT</w:t>
            </w:r>
          </w:p>
          <w:p w14:paraId="42697898" w14:textId="77777777" w:rsidR="00E66024" w:rsidRDefault="00E66024" w:rsidP="00E66024">
            <w:pPr>
              <w:numPr>
                <w:ilvl w:val="0"/>
                <w:numId w:val="17"/>
              </w:numPr>
              <w:textAlignment w:val="center"/>
              <w:rPr>
                <w:rFonts w:ascii="Calibri" w:hAnsi="Calibri" w:cs="Calibri"/>
              </w:rPr>
            </w:pPr>
            <w:r w:rsidRPr="0D63FE47">
              <w:rPr>
                <w:rFonts w:ascii="Calibri" w:hAnsi="Calibri" w:cs="Calibri"/>
              </w:rPr>
              <w:t>Regulating agencies</w:t>
            </w:r>
          </w:p>
          <w:p w14:paraId="42F0871D" w14:textId="0DDF43DD" w:rsidR="00E66024" w:rsidRDefault="00E66024" w:rsidP="00E66024">
            <w:pPr>
              <w:numPr>
                <w:ilvl w:val="1"/>
                <w:numId w:val="17"/>
              </w:numPr>
            </w:pPr>
            <w:r w:rsidRPr="0D63FE47">
              <w:rPr>
                <w:rFonts w:ascii="Calibri" w:hAnsi="Calibri" w:cs="Calibri"/>
              </w:rPr>
              <w:t>DOE, NRC, EPA, FDA, OSHA, DOT, etc.</w:t>
            </w:r>
          </w:p>
          <w:p w14:paraId="70BC5E4F" w14:textId="1F5852D3" w:rsidR="00E66024" w:rsidRDefault="00E66024" w:rsidP="00E66024">
            <w:pPr>
              <w:textAlignment w:val="center"/>
              <w:rPr>
                <w:rFonts w:ascii="Calibri" w:hAnsi="Calibri" w:cs="Calibri"/>
                <w:u w:val="single"/>
              </w:rPr>
            </w:pPr>
            <w:r w:rsidRPr="0D63FE47">
              <w:rPr>
                <w:rFonts w:ascii="Calibri" w:hAnsi="Calibri" w:cs="Calibri"/>
                <w:u w:val="single"/>
              </w:rPr>
              <w:t xml:space="preserve">EPA &amp; their Roles </w:t>
            </w:r>
          </w:p>
          <w:p w14:paraId="5F45418E" w14:textId="06CD2E0E" w:rsidR="00E66024" w:rsidRDefault="00E66024" w:rsidP="00E66024">
            <w:pPr>
              <w:numPr>
                <w:ilvl w:val="0"/>
                <w:numId w:val="17"/>
              </w:numPr>
              <w:textAlignment w:val="center"/>
              <w:rPr>
                <w:rFonts w:ascii="Calibri" w:hAnsi="Calibri" w:cs="Calibri"/>
              </w:rPr>
            </w:pPr>
            <w:r w:rsidRPr="0D63FE47">
              <w:rPr>
                <w:rFonts w:ascii="Calibri" w:hAnsi="Calibri" w:cs="Calibri"/>
              </w:rPr>
              <w:t>40 CFR 190</w:t>
            </w:r>
          </w:p>
          <w:p w14:paraId="7AB25AF9" w14:textId="77777777" w:rsidR="00E66024" w:rsidRDefault="00E66024" w:rsidP="00E66024">
            <w:pPr>
              <w:numPr>
                <w:ilvl w:val="0"/>
                <w:numId w:val="17"/>
              </w:numPr>
              <w:textAlignment w:val="center"/>
              <w:rPr>
                <w:rFonts w:ascii="Calibri" w:hAnsi="Calibri" w:cs="Calibri"/>
              </w:rPr>
            </w:pPr>
            <w:r w:rsidRPr="0D63FE47">
              <w:rPr>
                <w:rFonts w:ascii="Calibri" w:hAnsi="Calibri" w:cs="Calibri"/>
              </w:rPr>
              <w:t>Statutes</w:t>
            </w:r>
          </w:p>
          <w:p w14:paraId="086C73CE" w14:textId="6C742880" w:rsidR="00E66024" w:rsidRDefault="00E66024" w:rsidP="00E66024">
            <w:pPr>
              <w:numPr>
                <w:ilvl w:val="1"/>
                <w:numId w:val="17"/>
              </w:numPr>
              <w:textAlignment w:val="center"/>
              <w:rPr>
                <w:rFonts w:ascii="Calibri" w:hAnsi="Calibri" w:cs="Calibri"/>
              </w:rPr>
            </w:pPr>
            <w:r w:rsidRPr="0D63FE47">
              <w:rPr>
                <w:rFonts w:ascii="Calibri" w:hAnsi="Calibri" w:cs="Calibri"/>
              </w:rPr>
              <w:t xml:space="preserve">CERCLA, Public Health Safety Act, Atomic Energy Act, Safe Drinking Water Act, NESHAPS etc. </w:t>
            </w:r>
          </w:p>
          <w:p w14:paraId="55A5D2E6" w14:textId="77777777" w:rsidR="00E66024" w:rsidRDefault="00E66024" w:rsidP="00E66024">
            <w:pPr>
              <w:numPr>
                <w:ilvl w:val="0"/>
                <w:numId w:val="17"/>
              </w:numPr>
            </w:pPr>
            <w:r w:rsidRPr="0D63FE47">
              <w:rPr>
                <w:rFonts w:ascii="Calibri" w:hAnsi="Calibri" w:cs="Calibri"/>
              </w:rPr>
              <w:t>Roles and responsibilities of EPA entities</w:t>
            </w:r>
          </w:p>
          <w:p w14:paraId="5598A38F" w14:textId="77777777" w:rsidR="00E66024" w:rsidRDefault="00E66024" w:rsidP="00E66024">
            <w:pPr>
              <w:numPr>
                <w:ilvl w:val="1"/>
                <w:numId w:val="17"/>
              </w:numPr>
            </w:pPr>
            <w:r w:rsidRPr="0D63FE47">
              <w:rPr>
                <w:rFonts w:ascii="Calibri" w:hAnsi="Calibri" w:cs="Calibri"/>
              </w:rPr>
              <w:t>ORIA</w:t>
            </w:r>
          </w:p>
          <w:p w14:paraId="5BC79544" w14:textId="77777777" w:rsidR="00E66024" w:rsidRDefault="00E66024" w:rsidP="00E66024">
            <w:pPr>
              <w:numPr>
                <w:ilvl w:val="1"/>
                <w:numId w:val="17"/>
              </w:numPr>
            </w:pPr>
            <w:r w:rsidRPr="0D63FE47">
              <w:rPr>
                <w:rFonts w:ascii="Calibri" w:hAnsi="Calibri" w:cs="Calibri"/>
              </w:rPr>
              <w:t>Regions</w:t>
            </w:r>
          </w:p>
          <w:p w14:paraId="584E79DC" w14:textId="7B90CBEE" w:rsidR="00E66024" w:rsidRPr="00BB7192" w:rsidRDefault="00E66024" w:rsidP="00E66024">
            <w:pPr>
              <w:numPr>
                <w:ilvl w:val="1"/>
                <w:numId w:val="17"/>
              </w:numPr>
            </w:pPr>
            <w:r w:rsidRPr="0D63FE47">
              <w:rPr>
                <w:rFonts w:ascii="Calibri" w:hAnsi="Calibri" w:cs="Calibri"/>
              </w:rPr>
              <w:t>Superfund</w:t>
            </w:r>
          </w:p>
          <w:p w14:paraId="1F5B2EBE" w14:textId="638E4555" w:rsidR="00E66024" w:rsidRDefault="00E66024" w:rsidP="00E66024">
            <w:pPr>
              <w:textAlignment w:val="center"/>
              <w:rPr>
                <w:rFonts w:ascii="Calibri" w:hAnsi="Calibri" w:cs="Calibri"/>
              </w:rPr>
            </w:pPr>
          </w:p>
          <w:p w14:paraId="6BA8F6F4" w14:textId="1E9D70F4" w:rsidR="00E66024" w:rsidRDefault="00E66024" w:rsidP="00E66024">
            <w:pPr>
              <w:rPr>
                <w:rFonts w:ascii="Calibri" w:hAnsi="Calibri" w:cs="Calibri"/>
              </w:rPr>
            </w:pPr>
          </w:p>
        </w:tc>
        <w:tc>
          <w:tcPr>
            <w:tcW w:w="4718" w:type="dxa"/>
          </w:tcPr>
          <w:p w14:paraId="7BB90DC8" w14:textId="33040F9E" w:rsidR="00E66024" w:rsidRDefault="00E66024" w:rsidP="00E66024">
            <w:pPr>
              <w:pStyle w:val="ListParagraph"/>
              <w:numPr>
                <w:ilvl w:val="0"/>
                <w:numId w:val="12"/>
              </w:numPr>
              <w:rPr>
                <w:rFonts w:eastAsiaTheme="minorEastAsia"/>
              </w:rPr>
            </w:pPr>
            <w:r w:rsidRPr="71B826F8">
              <w:rPr>
                <w:rFonts w:ascii="Calibri" w:hAnsi="Calibri" w:cs="Calibri"/>
              </w:rPr>
              <w:t>Intro to EPA rad protection slides developed for interns (Jon N.)</w:t>
            </w:r>
          </w:p>
          <w:p w14:paraId="012109C7" w14:textId="77777777" w:rsidR="00E66024" w:rsidRDefault="00E66024" w:rsidP="00E66024">
            <w:pPr>
              <w:pStyle w:val="ListParagraph"/>
              <w:numPr>
                <w:ilvl w:val="0"/>
                <w:numId w:val="12"/>
              </w:numPr>
            </w:pPr>
            <w:r>
              <w:t xml:space="preserve">PAG manual </w:t>
            </w:r>
          </w:p>
          <w:p w14:paraId="46EB7D7F" w14:textId="77777777" w:rsidR="00E66024" w:rsidRDefault="00E66024" w:rsidP="00E66024">
            <w:pPr>
              <w:pStyle w:val="ListParagraph"/>
              <w:numPr>
                <w:ilvl w:val="0"/>
                <w:numId w:val="12"/>
              </w:numPr>
            </w:pPr>
            <w:r>
              <w:t xml:space="preserve">Major Statutes Table and how it relates to EPA work (Sara has a document) </w:t>
            </w:r>
          </w:p>
          <w:p w14:paraId="7238114E" w14:textId="77777777" w:rsidR="00E66024" w:rsidRDefault="00E66024" w:rsidP="00E66024">
            <w:pPr>
              <w:pStyle w:val="ListParagraph"/>
              <w:numPr>
                <w:ilvl w:val="0"/>
                <w:numId w:val="12"/>
              </w:numPr>
            </w:pPr>
            <w:r>
              <w:t xml:space="preserve">EPA webpage infographic </w:t>
            </w:r>
          </w:p>
          <w:p w14:paraId="5E530E4F" w14:textId="7F23C4BC" w:rsidR="00E66024" w:rsidRDefault="00E66024" w:rsidP="00E66024">
            <w:pPr>
              <w:pStyle w:val="ListParagraph"/>
            </w:pPr>
            <w:hyperlink r:id="rId24" w:history="1">
              <w:r w:rsidRPr="0D63FE47">
                <w:rPr>
                  <w:rStyle w:val="Hyperlink"/>
                </w:rPr>
                <w:t>https://www.epa.gov/radiation/radiation-regulations-and-laws</w:t>
              </w:r>
            </w:hyperlink>
          </w:p>
          <w:p w14:paraId="7CA067C3" w14:textId="6BFCDA64" w:rsidR="00E66024" w:rsidRDefault="00E66024" w:rsidP="00E66024">
            <w:pPr>
              <w:pStyle w:val="ListParagraph"/>
            </w:pPr>
          </w:p>
        </w:tc>
      </w:tr>
    </w:tbl>
    <w:p w14:paraId="0458AEA8" w14:textId="36F2872C" w:rsidR="00E330DC" w:rsidRDefault="00E330DC" w:rsidP="0D63FE47">
      <w:pPr>
        <w:pStyle w:val="Heading1"/>
      </w:pPr>
    </w:p>
    <w:sectPr w:rsidR="00E330DC">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Nagata, Jonathan" w:date="2021-04-27T16:47:00Z" w:initials="NJ">
    <w:p w14:paraId="05EEFFB2" w14:textId="7D48A662" w:rsidR="00E66024" w:rsidRDefault="00E66024">
      <w:pPr>
        <w:pStyle w:val="CommentText"/>
      </w:pPr>
      <w:r>
        <w:t>Tie back to EPA's role, e.g., superfund sites, NESHAPs, WIPP, etc.</w:t>
      </w:r>
      <w:r>
        <w:rPr>
          <w:rStyle w:val="CommentReference"/>
        </w:rPr>
        <w:annotationRef/>
      </w:r>
    </w:p>
  </w:comment>
  <w:comment w:id="5" w:author="Nagata, Jonathan" w:date="2021-04-27T16:51:00Z" w:initials="NJ">
    <w:p w14:paraId="5EABC222" w14:textId="771EBA94" w:rsidR="00E66024" w:rsidRDefault="00E66024">
      <w:pPr>
        <w:pStyle w:val="CommentText"/>
      </w:pPr>
      <w:r>
        <w:t>Might not fit in here; diagnostics vs. radioactive materials.</w:t>
      </w:r>
      <w:r>
        <w:rPr>
          <w:rStyle w:val="CommentReference"/>
        </w:rPr>
        <w:annotationRef/>
      </w:r>
    </w:p>
  </w:comment>
  <w:comment w:id="6" w:author="Nagata, Jonathan" w:date="2021-04-27T16:52:00Z" w:initials="NJ">
    <w:p w14:paraId="6BAAFB46" w14:textId="00CA8F27" w:rsidR="00E66024" w:rsidRDefault="00E66024">
      <w:pPr>
        <w:pStyle w:val="CommentText"/>
      </w:pPr>
      <w:r>
        <w:t>Drop machines?</w:t>
      </w:r>
      <w:r>
        <w:rPr>
          <w:rStyle w:val="CommentReference"/>
        </w:rPr>
        <w:annotationRef/>
      </w:r>
    </w:p>
  </w:comment>
  <w:comment w:id="7" w:author="Zhang, Zhi" w:date="2021-05-27T14:06:00Z" w:initials="ZZ">
    <w:p w14:paraId="2E2370DD" w14:textId="3EC3FE38" w:rsidR="00E66024" w:rsidRDefault="00E66024">
      <w:pPr>
        <w:pStyle w:val="CommentText"/>
      </w:pPr>
      <w:r>
        <w:t>Looks great, Jon! The only minor thing I can think of was the rearrangement of some of the topics to give it a logical flow in the overall objective of the module. I'm thinking broadly it can be split into 1. Sources of Radiation 2. Fate and Transport and 3. Approaches to Decon and Remediation. So essentially the narrative would be to identify artificial radiation areas of concern, followed by how that radiation affects people and the environment, and finally, what steps can be taken to address it.</w:t>
      </w:r>
      <w:r>
        <w:rPr>
          <w:rStyle w:val="CommentReference"/>
        </w:rPr>
        <w:annotationRef/>
      </w:r>
    </w:p>
  </w:comment>
  <w:comment w:id="8" w:author="Zhang, Zhi" w:date="2021-05-27T14:23:00Z" w:initials="ZZ">
    <w:p w14:paraId="27C7FF3A" w14:textId="02AEA3FB" w:rsidR="00E66024" w:rsidRDefault="00E66024">
      <w:pPr>
        <w:pStyle w:val="CommentText"/>
      </w:pPr>
      <w:r>
        <w:t>Another thought is what do you think about having a focus on primarily man-made sources of radiation which tend to be the radiation sources of consequence?</w:t>
      </w:r>
      <w:r>
        <w:rPr>
          <w:rStyle w:val="CommentReference"/>
        </w:rPr>
        <w:annotationRef/>
      </w:r>
    </w:p>
    <w:p w14:paraId="249F9E48" w14:textId="05AD8683" w:rsidR="00E66024" w:rsidRDefault="00E66024">
      <w:pPr>
        <w:pStyle w:val="CommentText"/>
      </w:pPr>
    </w:p>
    <w:p w14:paraId="461C84BE" w14:textId="2B8CAA59" w:rsidR="00E66024" w:rsidRDefault="00E66024">
      <w:pPr>
        <w:pStyle w:val="CommentText"/>
      </w:pPr>
      <w:r>
        <w:t>The fundamentals section currently also has a brief overview of sources of radiation. Perhaps it makes sense to have that section have a stronger "radiation is all around us. It's not so bad" theme.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5EEFFB2" w15:done="0"/>
  <w15:commentEx w15:paraId="5EABC222" w15:done="0"/>
  <w15:commentEx w15:paraId="6BAAFB46" w15:done="0"/>
  <w15:commentEx w15:paraId="2E2370DD" w15:done="0"/>
  <w15:commentEx w15:paraId="461C84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9CB7F34" w16cex:dateUtc="2021-04-27T20:47:00Z"/>
  <w16cex:commentExtensible w16cex:durableId="63D5C86B" w16cex:dateUtc="2021-04-27T20:51:00Z"/>
  <w16cex:commentExtensible w16cex:durableId="781294C5" w16cex:dateUtc="2021-04-27T20:52:00Z"/>
  <w16cex:commentExtensible w16cex:durableId="0B26A035" w16cex:dateUtc="2021-05-27T21:06:00Z"/>
  <w16cex:commentExtensible w16cex:durableId="2746A707" w16cex:dateUtc="2021-05-27T2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EEFFB2" w16cid:durableId="49CB7F34"/>
  <w16cid:commentId w16cid:paraId="5EABC222" w16cid:durableId="63D5C86B"/>
  <w16cid:commentId w16cid:paraId="6BAAFB46" w16cid:durableId="781294C5"/>
  <w16cid:commentId w16cid:paraId="2E2370DD" w16cid:durableId="0B26A035"/>
  <w16cid:commentId w16cid:paraId="461C84BE" w16cid:durableId="2746A70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57E18"/>
    <w:multiLevelType w:val="hybridMultilevel"/>
    <w:tmpl w:val="7A8EFA50"/>
    <w:lvl w:ilvl="0" w:tplc="5BBCA21A">
      <w:start w:val="1"/>
      <w:numFmt w:val="bullet"/>
      <w:lvlText w:val=""/>
      <w:lvlJc w:val="left"/>
      <w:pPr>
        <w:ind w:left="720" w:hanging="360"/>
      </w:pPr>
      <w:rPr>
        <w:rFonts w:ascii="Symbol" w:hAnsi="Symbol" w:hint="default"/>
      </w:rPr>
    </w:lvl>
    <w:lvl w:ilvl="1" w:tplc="60145776">
      <w:start w:val="1"/>
      <w:numFmt w:val="bullet"/>
      <w:lvlText w:val="o"/>
      <w:lvlJc w:val="left"/>
      <w:pPr>
        <w:ind w:left="1440" w:hanging="360"/>
      </w:pPr>
      <w:rPr>
        <w:rFonts w:ascii="Courier New" w:hAnsi="Courier New" w:hint="default"/>
      </w:rPr>
    </w:lvl>
    <w:lvl w:ilvl="2" w:tplc="AC605D5A">
      <w:start w:val="1"/>
      <w:numFmt w:val="bullet"/>
      <w:lvlText w:val=""/>
      <w:lvlJc w:val="left"/>
      <w:pPr>
        <w:ind w:left="2160" w:hanging="360"/>
      </w:pPr>
      <w:rPr>
        <w:rFonts w:ascii="Wingdings" w:hAnsi="Wingdings" w:hint="default"/>
      </w:rPr>
    </w:lvl>
    <w:lvl w:ilvl="3" w:tplc="DFB26BA0">
      <w:start w:val="1"/>
      <w:numFmt w:val="bullet"/>
      <w:lvlText w:val=""/>
      <w:lvlJc w:val="left"/>
      <w:pPr>
        <w:ind w:left="2880" w:hanging="360"/>
      </w:pPr>
      <w:rPr>
        <w:rFonts w:ascii="Symbol" w:hAnsi="Symbol" w:hint="default"/>
      </w:rPr>
    </w:lvl>
    <w:lvl w:ilvl="4" w:tplc="5626512A">
      <w:start w:val="1"/>
      <w:numFmt w:val="bullet"/>
      <w:lvlText w:val="o"/>
      <w:lvlJc w:val="left"/>
      <w:pPr>
        <w:ind w:left="3600" w:hanging="360"/>
      </w:pPr>
      <w:rPr>
        <w:rFonts w:ascii="Courier New" w:hAnsi="Courier New" w:hint="default"/>
      </w:rPr>
    </w:lvl>
    <w:lvl w:ilvl="5" w:tplc="526A0160">
      <w:start w:val="1"/>
      <w:numFmt w:val="bullet"/>
      <w:lvlText w:val=""/>
      <w:lvlJc w:val="left"/>
      <w:pPr>
        <w:ind w:left="4320" w:hanging="360"/>
      </w:pPr>
      <w:rPr>
        <w:rFonts w:ascii="Wingdings" w:hAnsi="Wingdings" w:hint="default"/>
      </w:rPr>
    </w:lvl>
    <w:lvl w:ilvl="6" w:tplc="FD8C6E30">
      <w:start w:val="1"/>
      <w:numFmt w:val="bullet"/>
      <w:lvlText w:val=""/>
      <w:lvlJc w:val="left"/>
      <w:pPr>
        <w:ind w:left="5040" w:hanging="360"/>
      </w:pPr>
      <w:rPr>
        <w:rFonts w:ascii="Symbol" w:hAnsi="Symbol" w:hint="default"/>
      </w:rPr>
    </w:lvl>
    <w:lvl w:ilvl="7" w:tplc="A89C094E">
      <w:start w:val="1"/>
      <w:numFmt w:val="bullet"/>
      <w:lvlText w:val="o"/>
      <w:lvlJc w:val="left"/>
      <w:pPr>
        <w:ind w:left="5760" w:hanging="360"/>
      </w:pPr>
      <w:rPr>
        <w:rFonts w:ascii="Courier New" w:hAnsi="Courier New" w:hint="default"/>
      </w:rPr>
    </w:lvl>
    <w:lvl w:ilvl="8" w:tplc="4862670A">
      <w:start w:val="1"/>
      <w:numFmt w:val="bullet"/>
      <w:lvlText w:val=""/>
      <w:lvlJc w:val="left"/>
      <w:pPr>
        <w:ind w:left="6480" w:hanging="360"/>
      </w:pPr>
      <w:rPr>
        <w:rFonts w:ascii="Wingdings" w:hAnsi="Wingdings" w:hint="default"/>
      </w:rPr>
    </w:lvl>
  </w:abstractNum>
  <w:abstractNum w:abstractNumId="1" w15:restartNumberingAfterBreak="0">
    <w:nsid w:val="12754656"/>
    <w:multiLevelType w:val="hybridMultilevel"/>
    <w:tmpl w:val="2A5A02EE"/>
    <w:lvl w:ilvl="0" w:tplc="AFE0DB92">
      <w:start w:val="1"/>
      <w:numFmt w:val="bullet"/>
      <w:lvlText w:val=""/>
      <w:lvlJc w:val="left"/>
      <w:pPr>
        <w:ind w:left="720" w:hanging="360"/>
      </w:pPr>
      <w:rPr>
        <w:rFonts w:ascii="Symbol" w:hAnsi="Symbol" w:hint="default"/>
      </w:rPr>
    </w:lvl>
    <w:lvl w:ilvl="1" w:tplc="01B4CFB6">
      <w:start w:val="1"/>
      <w:numFmt w:val="bullet"/>
      <w:lvlText w:val="o"/>
      <w:lvlJc w:val="left"/>
      <w:pPr>
        <w:ind w:left="1440" w:hanging="360"/>
      </w:pPr>
      <w:rPr>
        <w:rFonts w:ascii="Courier New" w:hAnsi="Courier New" w:hint="default"/>
      </w:rPr>
    </w:lvl>
    <w:lvl w:ilvl="2" w:tplc="00A06EF8">
      <w:start w:val="1"/>
      <w:numFmt w:val="bullet"/>
      <w:lvlText w:val=""/>
      <w:lvlJc w:val="left"/>
      <w:pPr>
        <w:ind w:left="2160" w:hanging="360"/>
      </w:pPr>
      <w:rPr>
        <w:rFonts w:ascii="Wingdings" w:hAnsi="Wingdings" w:hint="default"/>
      </w:rPr>
    </w:lvl>
    <w:lvl w:ilvl="3" w:tplc="7C8CA8DE">
      <w:start w:val="1"/>
      <w:numFmt w:val="bullet"/>
      <w:lvlText w:val=""/>
      <w:lvlJc w:val="left"/>
      <w:pPr>
        <w:ind w:left="2880" w:hanging="360"/>
      </w:pPr>
      <w:rPr>
        <w:rFonts w:ascii="Symbol" w:hAnsi="Symbol" w:hint="default"/>
      </w:rPr>
    </w:lvl>
    <w:lvl w:ilvl="4" w:tplc="FC0026D2">
      <w:start w:val="1"/>
      <w:numFmt w:val="bullet"/>
      <w:lvlText w:val="o"/>
      <w:lvlJc w:val="left"/>
      <w:pPr>
        <w:ind w:left="3600" w:hanging="360"/>
      </w:pPr>
      <w:rPr>
        <w:rFonts w:ascii="Courier New" w:hAnsi="Courier New" w:hint="default"/>
      </w:rPr>
    </w:lvl>
    <w:lvl w:ilvl="5" w:tplc="C16A8E24">
      <w:start w:val="1"/>
      <w:numFmt w:val="bullet"/>
      <w:lvlText w:val=""/>
      <w:lvlJc w:val="left"/>
      <w:pPr>
        <w:ind w:left="4320" w:hanging="360"/>
      </w:pPr>
      <w:rPr>
        <w:rFonts w:ascii="Wingdings" w:hAnsi="Wingdings" w:hint="default"/>
      </w:rPr>
    </w:lvl>
    <w:lvl w:ilvl="6" w:tplc="7A42C19C">
      <w:start w:val="1"/>
      <w:numFmt w:val="bullet"/>
      <w:lvlText w:val=""/>
      <w:lvlJc w:val="left"/>
      <w:pPr>
        <w:ind w:left="5040" w:hanging="360"/>
      </w:pPr>
      <w:rPr>
        <w:rFonts w:ascii="Symbol" w:hAnsi="Symbol" w:hint="default"/>
      </w:rPr>
    </w:lvl>
    <w:lvl w:ilvl="7" w:tplc="FED608C8">
      <w:start w:val="1"/>
      <w:numFmt w:val="bullet"/>
      <w:lvlText w:val="o"/>
      <w:lvlJc w:val="left"/>
      <w:pPr>
        <w:ind w:left="5760" w:hanging="360"/>
      </w:pPr>
      <w:rPr>
        <w:rFonts w:ascii="Courier New" w:hAnsi="Courier New" w:hint="default"/>
      </w:rPr>
    </w:lvl>
    <w:lvl w:ilvl="8" w:tplc="3BE8C0DE">
      <w:start w:val="1"/>
      <w:numFmt w:val="bullet"/>
      <w:lvlText w:val=""/>
      <w:lvlJc w:val="left"/>
      <w:pPr>
        <w:ind w:left="6480" w:hanging="360"/>
      </w:pPr>
      <w:rPr>
        <w:rFonts w:ascii="Wingdings" w:hAnsi="Wingdings" w:hint="default"/>
      </w:rPr>
    </w:lvl>
  </w:abstractNum>
  <w:abstractNum w:abstractNumId="2" w15:restartNumberingAfterBreak="0">
    <w:nsid w:val="13F13486"/>
    <w:multiLevelType w:val="hybridMultilevel"/>
    <w:tmpl w:val="78827806"/>
    <w:lvl w:ilvl="0" w:tplc="FE12AF6E">
      <w:start w:val="1"/>
      <w:numFmt w:val="bullet"/>
      <w:lvlText w:val=""/>
      <w:lvlJc w:val="left"/>
      <w:pPr>
        <w:ind w:left="720" w:hanging="360"/>
      </w:pPr>
      <w:rPr>
        <w:rFonts w:ascii="Symbol" w:hAnsi="Symbol" w:hint="default"/>
      </w:rPr>
    </w:lvl>
    <w:lvl w:ilvl="1" w:tplc="A9EE96FA">
      <w:start w:val="1"/>
      <w:numFmt w:val="bullet"/>
      <w:lvlText w:val="o"/>
      <w:lvlJc w:val="left"/>
      <w:pPr>
        <w:ind w:left="1440" w:hanging="360"/>
      </w:pPr>
      <w:rPr>
        <w:rFonts w:ascii="Courier New" w:hAnsi="Courier New" w:hint="default"/>
      </w:rPr>
    </w:lvl>
    <w:lvl w:ilvl="2" w:tplc="6112593C">
      <w:start w:val="1"/>
      <w:numFmt w:val="bullet"/>
      <w:lvlText w:val=""/>
      <w:lvlJc w:val="left"/>
      <w:pPr>
        <w:ind w:left="2160" w:hanging="360"/>
      </w:pPr>
      <w:rPr>
        <w:rFonts w:ascii="Wingdings" w:hAnsi="Wingdings" w:hint="default"/>
      </w:rPr>
    </w:lvl>
    <w:lvl w:ilvl="3" w:tplc="B54A48C2">
      <w:start w:val="1"/>
      <w:numFmt w:val="bullet"/>
      <w:lvlText w:val=""/>
      <w:lvlJc w:val="left"/>
      <w:pPr>
        <w:ind w:left="2880" w:hanging="360"/>
      </w:pPr>
      <w:rPr>
        <w:rFonts w:ascii="Symbol" w:hAnsi="Symbol" w:hint="default"/>
      </w:rPr>
    </w:lvl>
    <w:lvl w:ilvl="4" w:tplc="B852DB28">
      <w:start w:val="1"/>
      <w:numFmt w:val="bullet"/>
      <w:lvlText w:val="o"/>
      <w:lvlJc w:val="left"/>
      <w:pPr>
        <w:ind w:left="3600" w:hanging="360"/>
      </w:pPr>
      <w:rPr>
        <w:rFonts w:ascii="Courier New" w:hAnsi="Courier New" w:hint="default"/>
      </w:rPr>
    </w:lvl>
    <w:lvl w:ilvl="5" w:tplc="2AD0B656">
      <w:start w:val="1"/>
      <w:numFmt w:val="bullet"/>
      <w:lvlText w:val=""/>
      <w:lvlJc w:val="left"/>
      <w:pPr>
        <w:ind w:left="4320" w:hanging="360"/>
      </w:pPr>
      <w:rPr>
        <w:rFonts w:ascii="Wingdings" w:hAnsi="Wingdings" w:hint="default"/>
      </w:rPr>
    </w:lvl>
    <w:lvl w:ilvl="6" w:tplc="9528ABD4">
      <w:start w:val="1"/>
      <w:numFmt w:val="bullet"/>
      <w:lvlText w:val=""/>
      <w:lvlJc w:val="left"/>
      <w:pPr>
        <w:ind w:left="5040" w:hanging="360"/>
      </w:pPr>
      <w:rPr>
        <w:rFonts w:ascii="Symbol" w:hAnsi="Symbol" w:hint="default"/>
      </w:rPr>
    </w:lvl>
    <w:lvl w:ilvl="7" w:tplc="7D9E96C6">
      <w:start w:val="1"/>
      <w:numFmt w:val="bullet"/>
      <w:lvlText w:val="o"/>
      <w:lvlJc w:val="left"/>
      <w:pPr>
        <w:ind w:left="5760" w:hanging="360"/>
      </w:pPr>
      <w:rPr>
        <w:rFonts w:ascii="Courier New" w:hAnsi="Courier New" w:hint="default"/>
      </w:rPr>
    </w:lvl>
    <w:lvl w:ilvl="8" w:tplc="9CAE6564">
      <w:start w:val="1"/>
      <w:numFmt w:val="bullet"/>
      <w:lvlText w:val=""/>
      <w:lvlJc w:val="left"/>
      <w:pPr>
        <w:ind w:left="6480" w:hanging="360"/>
      </w:pPr>
      <w:rPr>
        <w:rFonts w:ascii="Wingdings" w:hAnsi="Wingdings" w:hint="default"/>
      </w:rPr>
    </w:lvl>
  </w:abstractNum>
  <w:abstractNum w:abstractNumId="3" w15:restartNumberingAfterBreak="0">
    <w:nsid w:val="1429180E"/>
    <w:multiLevelType w:val="hybridMultilevel"/>
    <w:tmpl w:val="3092BD0A"/>
    <w:lvl w:ilvl="0" w:tplc="C47AF9F2">
      <w:start w:val="1"/>
      <w:numFmt w:val="decimal"/>
      <w:lvlText w:val="%1."/>
      <w:lvlJc w:val="left"/>
      <w:pPr>
        <w:ind w:left="720" w:hanging="360"/>
      </w:pPr>
    </w:lvl>
    <w:lvl w:ilvl="1" w:tplc="4E48A1A4">
      <w:start w:val="1"/>
      <w:numFmt w:val="lowerLetter"/>
      <w:lvlText w:val="%2."/>
      <w:lvlJc w:val="left"/>
      <w:pPr>
        <w:ind w:left="1440" w:hanging="360"/>
      </w:pPr>
    </w:lvl>
    <w:lvl w:ilvl="2" w:tplc="80A81748">
      <w:start w:val="1"/>
      <w:numFmt w:val="lowerRoman"/>
      <w:lvlText w:val="%3."/>
      <w:lvlJc w:val="left"/>
      <w:pPr>
        <w:ind w:left="2160" w:hanging="180"/>
      </w:pPr>
    </w:lvl>
    <w:lvl w:ilvl="3" w:tplc="A4666F1E">
      <w:start w:val="1"/>
      <w:numFmt w:val="decimal"/>
      <w:lvlText w:val="%4."/>
      <w:lvlJc w:val="left"/>
      <w:pPr>
        <w:ind w:left="2880" w:hanging="360"/>
      </w:pPr>
    </w:lvl>
    <w:lvl w:ilvl="4" w:tplc="39F01F8E">
      <w:start w:val="1"/>
      <w:numFmt w:val="lowerLetter"/>
      <w:lvlText w:val="%5."/>
      <w:lvlJc w:val="left"/>
      <w:pPr>
        <w:ind w:left="3600" w:hanging="360"/>
      </w:pPr>
    </w:lvl>
    <w:lvl w:ilvl="5" w:tplc="D78246A0">
      <w:start w:val="1"/>
      <w:numFmt w:val="lowerRoman"/>
      <w:lvlText w:val="%6."/>
      <w:lvlJc w:val="right"/>
      <w:pPr>
        <w:ind w:left="4320" w:hanging="180"/>
      </w:pPr>
    </w:lvl>
    <w:lvl w:ilvl="6" w:tplc="CC96335C">
      <w:start w:val="1"/>
      <w:numFmt w:val="decimal"/>
      <w:lvlText w:val="%7."/>
      <w:lvlJc w:val="left"/>
      <w:pPr>
        <w:ind w:left="5040" w:hanging="360"/>
      </w:pPr>
    </w:lvl>
    <w:lvl w:ilvl="7" w:tplc="994ECDBE">
      <w:start w:val="1"/>
      <w:numFmt w:val="lowerLetter"/>
      <w:lvlText w:val="%8."/>
      <w:lvlJc w:val="left"/>
      <w:pPr>
        <w:ind w:left="5760" w:hanging="360"/>
      </w:pPr>
    </w:lvl>
    <w:lvl w:ilvl="8" w:tplc="859C0FFC">
      <w:start w:val="1"/>
      <w:numFmt w:val="lowerRoman"/>
      <w:lvlText w:val="%9."/>
      <w:lvlJc w:val="right"/>
      <w:pPr>
        <w:ind w:left="6480" w:hanging="180"/>
      </w:pPr>
    </w:lvl>
  </w:abstractNum>
  <w:abstractNum w:abstractNumId="4" w15:restartNumberingAfterBreak="0">
    <w:nsid w:val="1466418D"/>
    <w:multiLevelType w:val="multilevel"/>
    <w:tmpl w:val="055E26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B72621"/>
    <w:multiLevelType w:val="hybridMultilevel"/>
    <w:tmpl w:val="D7A21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81312"/>
    <w:multiLevelType w:val="hybridMultilevel"/>
    <w:tmpl w:val="90E87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634473"/>
    <w:multiLevelType w:val="hybridMultilevel"/>
    <w:tmpl w:val="5E649F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DAE4BD8"/>
    <w:multiLevelType w:val="hybridMultilevel"/>
    <w:tmpl w:val="DB48FE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BB74FA"/>
    <w:multiLevelType w:val="hybridMultilevel"/>
    <w:tmpl w:val="FD98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B148C5"/>
    <w:multiLevelType w:val="hybridMultilevel"/>
    <w:tmpl w:val="D1485D90"/>
    <w:lvl w:ilvl="0" w:tplc="01465C1A">
      <w:start w:val="1"/>
      <w:numFmt w:val="lowerLetter"/>
      <w:lvlText w:val="%1."/>
      <w:lvlJc w:val="left"/>
      <w:pPr>
        <w:ind w:left="360" w:hanging="36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 w15:restartNumberingAfterBreak="0">
    <w:nsid w:val="25072AC5"/>
    <w:multiLevelType w:val="multilevel"/>
    <w:tmpl w:val="2B0266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7D1424"/>
    <w:multiLevelType w:val="hybridMultilevel"/>
    <w:tmpl w:val="B8A4E9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88F202A"/>
    <w:multiLevelType w:val="hybridMultilevel"/>
    <w:tmpl w:val="244485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B7D25DF"/>
    <w:multiLevelType w:val="multilevel"/>
    <w:tmpl w:val="4FD870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DD80240"/>
    <w:multiLevelType w:val="hybridMultilevel"/>
    <w:tmpl w:val="FB0A5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6D6964"/>
    <w:multiLevelType w:val="hybridMultilevel"/>
    <w:tmpl w:val="056A1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FC5B5D"/>
    <w:multiLevelType w:val="multilevel"/>
    <w:tmpl w:val="B2E47A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9726A45"/>
    <w:multiLevelType w:val="hybridMultilevel"/>
    <w:tmpl w:val="D1485D90"/>
    <w:lvl w:ilvl="0" w:tplc="FFFFFFFF">
      <w:start w:val="1"/>
      <w:numFmt w:val="lowerLetter"/>
      <w:lvlText w:val="%1."/>
      <w:lvlJc w:val="left"/>
      <w:pPr>
        <w:ind w:left="360" w:hanging="360"/>
      </w:p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9" w15:restartNumberingAfterBreak="0">
    <w:nsid w:val="4A794FC8"/>
    <w:multiLevelType w:val="hybridMultilevel"/>
    <w:tmpl w:val="D1485D90"/>
    <w:lvl w:ilvl="0" w:tplc="FFFFFFFF">
      <w:start w:val="1"/>
      <w:numFmt w:val="lowerLetter"/>
      <w:lvlText w:val="%1."/>
      <w:lvlJc w:val="left"/>
      <w:pPr>
        <w:ind w:left="360" w:hanging="360"/>
      </w:p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20" w15:restartNumberingAfterBreak="0">
    <w:nsid w:val="51EC1421"/>
    <w:multiLevelType w:val="hybridMultilevel"/>
    <w:tmpl w:val="B5007220"/>
    <w:lvl w:ilvl="0" w:tplc="CA70DC38">
      <w:start w:val="1"/>
      <w:numFmt w:val="bullet"/>
      <w:lvlText w:val=""/>
      <w:lvlJc w:val="left"/>
      <w:pPr>
        <w:ind w:left="720" w:hanging="360"/>
      </w:pPr>
      <w:rPr>
        <w:rFonts w:ascii="Symbol" w:hAnsi="Symbol" w:hint="default"/>
      </w:rPr>
    </w:lvl>
    <w:lvl w:ilvl="1" w:tplc="DA70BE94">
      <w:start w:val="1"/>
      <w:numFmt w:val="bullet"/>
      <w:lvlText w:val="o"/>
      <w:lvlJc w:val="left"/>
      <w:pPr>
        <w:ind w:left="1440" w:hanging="360"/>
      </w:pPr>
      <w:rPr>
        <w:rFonts w:ascii="Courier New" w:hAnsi="Courier New" w:hint="default"/>
      </w:rPr>
    </w:lvl>
    <w:lvl w:ilvl="2" w:tplc="DCC402E8">
      <w:start w:val="1"/>
      <w:numFmt w:val="bullet"/>
      <w:lvlText w:val=""/>
      <w:lvlJc w:val="left"/>
      <w:pPr>
        <w:ind w:left="2160" w:hanging="360"/>
      </w:pPr>
      <w:rPr>
        <w:rFonts w:ascii="Wingdings" w:hAnsi="Wingdings" w:hint="default"/>
      </w:rPr>
    </w:lvl>
    <w:lvl w:ilvl="3" w:tplc="ECB46CB8">
      <w:start w:val="1"/>
      <w:numFmt w:val="bullet"/>
      <w:lvlText w:val=""/>
      <w:lvlJc w:val="left"/>
      <w:pPr>
        <w:ind w:left="2880" w:hanging="360"/>
      </w:pPr>
      <w:rPr>
        <w:rFonts w:ascii="Symbol" w:hAnsi="Symbol" w:hint="default"/>
      </w:rPr>
    </w:lvl>
    <w:lvl w:ilvl="4" w:tplc="52168DFE">
      <w:start w:val="1"/>
      <w:numFmt w:val="bullet"/>
      <w:lvlText w:val="o"/>
      <w:lvlJc w:val="left"/>
      <w:pPr>
        <w:ind w:left="3600" w:hanging="360"/>
      </w:pPr>
      <w:rPr>
        <w:rFonts w:ascii="Courier New" w:hAnsi="Courier New" w:hint="default"/>
      </w:rPr>
    </w:lvl>
    <w:lvl w:ilvl="5" w:tplc="D7CC2E42">
      <w:start w:val="1"/>
      <w:numFmt w:val="bullet"/>
      <w:lvlText w:val=""/>
      <w:lvlJc w:val="left"/>
      <w:pPr>
        <w:ind w:left="4320" w:hanging="360"/>
      </w:pPr>
      <w:rPr>
        <w:rFonts w:ascii="Wingdings" w:hAnsi="Wingdings" w:hint="default"/>
      </w:rPr>
    </w:lvl>
    <w:lvl w:ilvl="6" w:tplc="EBAA5838">
      <w:start w:val="1"/>
      <w:numFmt w:val="bullet"/>
      <w:lvlText w:val=""/>
      <w:lvlJc w:val="left"/>
      <w:pPr>
        <w:ind w:left="5040" w:hanging="360"/>
      </w:pPr>
      <w:rPr>
        <w:rFonts w:ascii="Symbol" w:hAnsi="Symbol" w:hint="default"/>
      </w:rPr>
    </w:lvl>
    <w:lvl w:ilvl="7" w:tplc="B6BCE61E">
      <w:start w:val="1"/>
      <w:numFmt w:val="bullet"/>
      <w:lvlText w:val="o"/>
      <w:lvlJc w:val="left"/>
      <w:pPr>
        <w:ind w:left="5760" w:hanging="360"/>
      </w:pPr>
      <w:rPr>
        <w:rFonts w:ascii="Courier New" w:hAnsi="Courier New" w:hint="default"/>
      </w:rPr>
    </w:lvl>
    <w:lvl w:ilvl="8" w:tplc="BBECFA66">
      <w:start w:val="1"/>
      <w:numFmt w:val="bullet"/>
      <w:lvlText w:val=""/>
      <w:lvlJc w:val="left"/>
      <w:pPr>
        <w:ind w:left="6480" w:hanging="360"/>
      </w:pPr>
      <w:rPr>
        <w:rFonts w:ascii="Wingdings" w:hAnsi="Wingdings" w:hint="default"/>
      </w:rPr>
    </w:lvl>
  </w:abstractNum>
  <w:abstractNum w:abstractNumId="21" w15:restartNumberingAfterBreak="0">
    <w:nsid w:val="580B6BEA"/>
    <w:multiLevelType w:val="multilevel"/>
    <w:tmpl w:val="9BAEF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80C7C9B"/>
    <w:multiLevelType w:val="hybridMultilevel"/>
    <w:tmpl w:val="AF64FDD8"/>
    <w:lvl w:ilvl="0" w:tplc="F4B8CAC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C50CF0"/>
    <w:multiLevelType w:val="multilevel"/>
    <w:tmpl w:val="B2E47A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008549F"/>
    <w:multiLevelType w:val="multilevel"/>
    <w:tmpl w:val="38B861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6104745"/>
    <w:multiLevelType w:val="hybridMultilevel"/>
    <w:tmpl w:val="9C02AA26"/>
    <w:lvl w:ilvl="0" w:tplc="CE005AE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0E7419"/>
    <w:multiLevelType w:val="hybridMultilevel"/>
    <w:tmpl w:val="67C20696"/>
    <w:lvl w:ilvl="0" w:tplc="06F8A1B4">
      <w:start w:val="1"/>
      <w:numFmt w:val="decimal"/>
      <w:lvlText w:val="%1."/>
      <w:lvlJc w:val="left"/>
      <w:pPr>
        <w:ind w:left="720" w:hanging="360"/>
      </w:pPr>
    </w:lvl>
    <w:lvl w:ilvl="1" w:tplc="01465C1A">
      <w:start w:val="1"/>
      <w:numFmt w:val="lowerLetter"/>
      <w:lvlText w:val="%2."/>
      <w:lvlJc w:val="left"/>
      <w:pPr>
        <w:ind w:left="1440" w:hanging="360"/>
      </w:pPr>
    </w:lvl>
    <w:lvl w:ilvl="2" w:tplc="EB70B8EC">
      <w:start w:val="1"/>
      <w:numFmt w:val="lowerRoman"/>
      <w:lvlText w:val="%3."/>
      <w:lvlJc w:val="right"/>
      <w:pPr>
        <w:ind w:left="2160" w:hanging="180"/>
      </w:pPr>
    </w:lvl>
    <w:lvl w:ilvl="3" w:tplc="E152BD2C">
      <w:start w:val="1"/>
      <w:numFmt w:val="decimal"/>
      <w:lvlText w:val="%4."/>
      <w:lvlJc w:val="left"/>
      <w:pPr>
        <w:ind w:left="2880" w:hanging="360"/>
      </w:pPr>
    </w:lvl>
    <w:lvl w:ilvl="4" w:tplc="C0B0C844">
      <w:start w:val="1"/>
      <w:numFmt w:val="lowerLetter"/>
      <w:lvlText w:val="%5."/>
      <w:lvlJc w:val="left"/>
      <w:pPr>
        <w:ind w:left="3600" w:hanging="360"/>
      </w:pPr>
    </w:lvl>
    <w:lvl w:ilvl="5" w:tplc="5704D108">
      <w:start w:val="1"/>
      <w:numFmt w:val="lowerRoman"/>
      <w:lvlText w:val="%6."/>
      <w:lvlJc w:val="right"/>
      <w:pPr>
        <w:ind w:left="4320" w:hanging="180"/>
      </w:pPr>
    </w:lvl>
    <w:lvl w:ilvl="6" w:tplc="B0BE1746">
      <w:start w:val="1"/>
      <w:numFmt w:val="decimal"/>
      <w:lvlText w:val="%7."/>
      <w:lvlJc w:val="left"/>
      <w:pPr>
        <w:ind w:left="5040" w:hanging="360"/>
      </w:pPr>
    </w:lvl>
    <w:lvl w:ilvl="7" w:tplc="1DE8C184">
      <w:start w:val="1"/>
      <w:numFmt w:val="lowerLetter"/>
      <w:lvlText w:val="%8."/>
      <w:lvlJc w:val="left"/>
      <w:pPr>
        <w:ind w:left="5760" w:hanging="360"/>
      </w:pPr>
    </w:lvl>
    <w:lvl w:ilvl="8" w:tplc="77988A0C">
      <w:start w:val="1"/>
      <w:numFmt w:val="lowerRoman"/>
      <w:lvlText w:val="%9."/>
      <w:lvlJc w:val="right"/>
      <w:pPr>
        <w:ind w:left="6480" w:hanging="180"/>
      </w:pPr>
    </w:lvl>
  </w:abstractNum>
  <w:abstractNum w:abstractNumId="27" w15:restartNumberingAfterBreak="0">
    <w:nsid w:val="73B65A2A"/>
    <w:multiLevelType w:val="multilevel"/>
    <w:tmpl w:val="715414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427C76"/>
    <w:multiLevelType w:val="hybridMultilevel"/>
    <w:tmpl w:val="037E6980"/>
    <w:lvl w:ilvl="0" w:tplc="F4B8CA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C70692"/>
    <w:multiLevelType w:val="hybridMultilevel"/>
    <w:tmpl w:val="8F4CF4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DC7010F"/>
    <w:multiLevelType w:val="hybridMultilevel"/>
    <w:tmpl w:val="8938AD44"/>
    <w:lvl w:ilvl="0" w:tplc="684EFA66">
      <w:start w:val="1"/>
      <w:numFmt w:val="bullet"/>
      <w:lvlText w:val=""/>
      <w:lvlJc w:val="left"/>
      <w:pPr>
        <w:tabs>
          <w:tab w:val="num" w:pos="720"/>
        </w:tabs>
        <w:ind w:left="720" w:hanging="360"/>
      </w:pPr>
      <w:rPr>
        <w:rFonts w:ascii="Symbol" w:hAnsi="Symbol" w:hint="default"/>
        <w:sz w:val="20"/>
      </w:rPr>
    </w:lvl>
    <w:lvl w:ilvl="1" w:tplc="DA8CD974">
      <w:start w:val="1"/>
      <w:numFmt w:val="bullet"/>
      <w:lvlText w:val="o"/>
      <w:lvlJc w:val="left"/>
      <w:pPr>
        <w:tabs>
          <w:tab w:val="num" w:pos="1440"/>
        </w:tabs>
        <w:ind w:left="1440" w:hanging="360"/>
      </w:pPr>
      <w:rPr>
        <w:rFonts w:ascii="Courier New" w:hAnsi="Courier New" w:hint="default"/>
        <w:sz w:val="20"/>
      </w:rPr>
    </w:lvl>
    <w:lvl w:ilvl="2" w:tplc="E7844476">
      <w:start w:val="1"/>
      <w:numFmt w:val="bullet"/>
      <w:lvlText w:val=""/>
      <w:lvlJc w:val="left"/>
      <w:pPr>
        <w:tabs>
          <w:tab w:val="num" w:pos="2160"/>
        </w:tabs>
        <w:ind w:left="2160" w:hanging="360"/>
      </w:pPr>
      <w:rPr>
        <w:rFonts w:ascii="Symbol" w:hAnsi="Symbol" w:hint="default"/>
        <w:sz w:val="20"/>
      </w:rPr>
    </w:lvl>
    <w:lvl w:ilvl="3" w:tplc="E60022DA" w:tentative="1">
      <w:start w:val="1"/>
      <w:numFmt w:val="bullet"/>
      <w:lvlText w:val=""/>
      <w:lvlJc w:val="left"/>
      <w:pPr>
        <w:tabs>
          <w:tab w:val="num" w:pos="2880"/>
        </w:tabs>
        <w:ind w:left="2880" w:hanging="360"/>
      </w:pPr>
      <w:rPr>
        <w:rFonts w:ascii="Symbol" w:hAnsi="Symbol" w:hint="default"/>
        <w:sz w:val="20"/>
      </w:rPr>
    </w:lvl>
    <w:lvl w:ilvl="4" w:tplc="4826629C" w:tentative="1">
      <w:start w:val="1"/>
      <w:numFmt w:val="bullet"/>
      <w:lvlText w:val=""/>
      <w:lvlJc w:val="left"/>
      <w:pPr>
        <w:tabs>
          <w:tab w:val="num" w:pos="3600"/>
        </w:tabs>
        <w:ind w:left="3600" w:hanging="360"/>
      </w:pPr>
      <w:rPr>
        <w:rFonts w:ascii="Symbol" w:hAnsi="Symbol" w:hint="default"/>
        <w:sz w:val="20"/>
      </w:rPr>
    </w:lvl>
    <w:lvl w:ilvl="5" w:tplc="7CBA52FC" w:tentative="1">
      <w:start w:val="1"/>
      <w:numFmt w:val="bullet"/>
      <w:lvlText w:val=""/>
      <w:lvlJc w:val="left"/>
      <w:pPr>
        <w:tabs>
          <w:tab w:val="num" w:pos="4320"/>
        </w:tabs>
        <w:ind w:left="4320" w:hanging="360"/>
      </w:pPr>
      <w:rPr>
        <w:rFonts w:ascii="Symbol" w:hAnsi="Symbol" w:hint="default"/>
        <w:sz w:val="20"/>
      </w:rPr>
    </w:lvl>
    <w:lvl w:ilvl="6" w:tplc="F3BE89AE" w:tentative="1">
      <w:start w:val="1"/>
      <w:numFmt w:val="bullet"/>
      <w:lvlText w:val=""/>
      <w:lvlJc w:val="left"/>
      <w:pPr>
        <w:tabs>
          <w:tab w:val="num" w:pos="5040"/>
        </w:tabs>
        <w:ind w:left="5040" w:hanging="360"/>
      </w:pPr>
      <w:rPr>
        <w:rFonts w:ascii="Symbol" w:hAnsi="Symbol" w:hint="default"/>
        <w:sz w:val="20"/>
      </w:rPr>
    </w:lvl>
    <w:lvl w:ilvl="7" w:tplc="601EBD3E" w:tentative="1">
      <w:start w:val="1"/>
      <w:numFmt w:val="bullet"/>
      <w:lvlText w:val=""/>
      <w:lvlJc w:val="left"/>
      <w:pPr>
        <w:tabs>
          <w:tab w:val="num" w:pos="5760"/>
        </w:tabs>
        <w:ind w:left="5760" w:hanging="360"/>
      </w:pPr>
      <w:rPr>
        <w:rFonts w:ascii="Symbol" w:hAnsi="Symbol" w:hint="default"/>
        <w:sz w:val="20"/>
      </w:rPr>
    </w:lvl>
    <w:lvl w:ilvl="8" w:tplc="8E2A5A6E"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DD35565"/>
    <w:multiLevelType w:val="hybridMultilevel"/>
    <w:tmpl w:val="A210AE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65954233">
    <w:abstractNumId w:val="0"/>
  </w:num>
  <w:num w:numId="2" w16cid:durableId="1664121180">
    <w:abstractNumId w:val="1"/>
  </w:num>
  <w:num w:numId="3" w16cid:durableId="267005183">
    <w:abstractNumId w:val="20"/>
  </w:num>
  <w:num w:numId="4" w16cid:durableId="1003816943">
    <w:abstractNumId w:val="2"/>
  </w:num>
  <w:num w:numId="5" w16cid:durableId="539636737">
    <w:abstractNumId w:val="3"/>
  </w:num>
  <w:num w:numId="6" w16cid:durableId="169612455">
    <w:abstractNumId w:val="26"/>
  </w:num>
  <w:num w:numId="7" w16cid:durableId="1874609218">
    <w:abstractNumId w:val="27"/>
  </w:num>
  <w:num w:numId="8" w16cid:durableId="1697270807">
    <w:abstractNumId w:val="17"/>
  </w:num>
  <w:num w:numId="9" w16cid:durableId="1575360561">
    <w:abstractNumId w:val="16"/>
  </w:num>
  <w:num w:numId="10" w16cid:durableId="1895697244">
    <w:abstractNumId w:val="30"/>
  </w:num>
  <w:num w:numId="11" w16cid:durableId="333338833">
    <w:abstractNumId w:val="14"/>
    <w:lvlOverride w:ilvl="0">
      <w:startOverride w:val="1"/>
    </w:lvlOverride>
  </w:num>
  <w:num w:numId="12" w16cid:durableId="404425447">
    <w:abstractNumId w:val="24"/>
  </w:num>
  <w:num w:numId="13" w16cid:durableId="97458216">
    <w:abstractNumId w:val="4"/>
  </w:num>
  <w:num w:numId="14" w16cid:durableId="396050907">
    <w:abstractNumId w:val="15"/>
  </w:num>
  <w:num w:numId="15" w16cid:durableId="1347706988">
    <w:abstractNumId w:val="21"/>
  </w:num>
  <w:num w:numId="16" w16cid:durableId="1182937583">
    <w:abstractNumId w:val="11"/>
  </w:num>
  <w:num w:numId="17" w16cid:durableId="1916816460">
    <w:abstractNumId w:val="5"/>
  </w:num>
  <w:num w:numId="18" w16cid:durableId="1082338363">
    <w:abstractNumId w:val="9"/>
  </w:num>
  <w:num w:numId="19" w16cid:durableId="1727755830">
    <w:abstractNumId w:val="25"/>
  </w:num>
  <w:num w:numId="20" w16cid:durableId="1134565066">
    <w:abstractNumId w:val="22"/>
  </w:num>
  <w:num w:numId="21" w16cid:durableId="2056659881">
    <w:abstractNumId w:val="25"/>
  </w:num>
  <w:num w:numId="22" w16cid:durableId="2019963890">
    <w:abstractNumId w:val="28"/>
  </w:num>
  <w:num w:numId="23" w16cid:durableId="1093747383">
    <w:abstractNumId w:val="10"/>
  </w:num>
  <w:num w:numId="24" w16cid:durableId="663434297">
    <w:abstractNumId w:val="18"/>
  </w:num>
  <w:num w:numId="25" w16cid:durableId="1682929108">
    <w:abstractNumId w:val="19"/>
  </w:num>
  <w:num w:numId="26" w16cid:durableId="101539586">
    <w:abstractNumId w:val="7"/>
  </w:num>
  <w:num w:numId="27" w16cid:durableId="51780522">
    <w:abstractNumId w:val="29"/>
  </w:num>
  <w:num w:numId="28" w16cid:durableId="968586722">
    <w:abstractNumId w:val="8"/>
  </w:num>
  <w:num w:numId="29" w16cid:durableId="389305715">
    <w:abstractNumId w:val="23"/>
  </w:num>
  <w:num w:numId="30" w16cid:durableId="948199084">
    <w:abstractNumId w:val="12"/>
  </w:num>
  <w:num w:numId="31" w16cid:durableId="1867139416">
    <w:abstractNumId w:val="31"/>
  </w:num>
  <w:num w:numId="32" w16cid:durableId="925383918">
    <w:abstractNumId w:val="13"/>
  </w:num>
  <w:num w:numId="33" w16cid:durableId="186470325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agata, Jonathan">
    <w15:presenceInfo w15:providerId="AD" w15:userId="S::nagata.jonathan@epa.gov::045ab107-59f4-45ab-9d5c-1ff4a558b091"/>
  </w15:person>
  <w15:person w15:author="Zhang, Zhi">
    <w15:presenceInfo w15:providerId="AD" w15:userId="S::zhang.zhi@epa.gov::81bfc338-1696-43b3-be48-469cacc23e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252"/>
    <w:rsid w:val="00002E76"/>
    <w:rsid w:val="00056361"/>
    <w:rsid w:val="000814BD"/>
    <w:rsid w:val="000840D3"/>
    <w:rsid w:val="00092CBF"/>
    <w:rsid w:val="0009441B"/>
    <w:rsid w:val="000A42FC"/>
    <w:rsid w:val="000B2F88"/>
    <w:rsid w:val="000C7DD5"/>
    <w:rsid w:val="000E099C"/>
    <w:rsid w:val="000F2E88"/>
    <w:rsid w:val="000F40E9"/>
    <w:rsid w:val="00116711"/>
    <w:rsid w:val="00116977"/>
    <w:rsid w:val="001277D0"/>
    <w:rsid w:val="0014162B"/>
    <w:rsid w:val="00145AE2"/>
    <w:rsid w:val="00147AE2"/>
    <w:rsid w:val="00166A65"/>
    <w:rsid w:val="0017395D"/>
    <w:rsid w:val="00186046"/>
    <w:rsid w:val="00190DB2"/>
    <w:rsid w:val="001977B7"/>
    <w:rsid w:val="001A2192"/>
    <w:rsid w:val="001B6F76"/>
    <w:rsid w:val="001F392A"/>
    <w:rsid w:val="002048E5"/>
    <w:rsid w:val="00214187"/>
    <w:rsid w:val="00221F62"/>
    <w:rsid w:val="00250C05"/>
    <w:rsid w:val="002515EE"/>
    <w:rsid w:val="00252355"/>
    <w:rsid w:val="00256834"/>
    <w:rsid w:val="002678FB"/>
    <w:rsid w:val="00267BB7"/>
    <w:rsid w:val="002775D4"/>
    <w:rsid w:val="0028192D"/>
    <w:rsid w:val="002A59DD"/>
    <w:rsid w:val="002B3F37"/>
    <w:rsid w:val="002C30BE"/>
    <w:rsid w:val="002D5369"/>
    <w:rsid w:val="002F1132"/>
    <w:rsid w:val="002F36D1"/>
    <w:rsid w:val="003138AF"/>
    <w:rsid w:val="003218EC"/>
    <w:rsid w:val="00372A06"/>
    <w:rsid w:val="00374341"/>
    <w:rsid w:val="003877F1"/>
    <w:rsid w:val="0039056E"/>
    <w:rsid w:val="00391EA7"/>
    <w:rsid w:val="003921A0"/>
    <w:rsid w:val="003A60A0"/>
    <w:rsid w:val="003B3EFF"/>
    <w:rsid w:val="003C03B0"/>
    <w:rsid w:val="003C5FD2"/>
    <w:rsid w:val="003C6329"/>
    <w:rsid w:val="003C66E7"/>
    <w:rsid w:val="003D7A6C"/>
    <w:rsid w:val="003F500C"/>
    <w:rsid w:val="003F5A73"/>
    <w:rsid w:val="003F6041"/>
    <w:rsid w:val="003F7257"/>
    <w:rsid w:val="00410503"/>
    <w:rsid w:val="004145B6"/>
    <w:rsid w:val="00431E47"/>
    <w:rsid w:val="00447DF9"/>
    <w:rsid w:val="00455920"/>
    <w:rsid w:val="00455E72"/>
    <w:rsid w:val="004717FC"/>
    <w:rsid w:val="0047515B"/>
    <w:rsid w:val="004819D9"/>
    <w:rsid w:val="00481B0E"/>
    <w:rsid w:val="00481DF7"/>
    <w:rsid w:val="00483822"/>
    <w:rsid w:val="004A027F"/>
    <w:rsid w:val="004A3FA3"/>
    <w:rsid w:val="004B1DD3"/>
    <w:rsid w:val="004B6C06"/>
    <w:rsid w:val="004B7F09"/>
    <w:rsid w:val="004D0BE1"/>
    <w:rsid w:val="004D3D8C"/>
    <w:rsid w:val="004F59EF"/>
    <w:rsid w:val="004F7633"/>
    <w:rsid w:val="00500AEC"/>
    <w:rsid w:val="00507E3D"/>
    <w:rsid w:val="00515294"/>
    <w:rsid w:val="0051777A"/>
    <w:rsid w:val="00517A6D"/>
    <w:rsid w:val="00517E58"/>
    <w:rsid w:val="00522D1A"/>
    <w:rsid w:val="005354F8"/>
    <w:rsid w:val="00544334"/>
    <w:rsid w:val="00560928"/>
    <w:rsid w:val="00567F08"/>
    <w:rsid w:val="00597028"/>
    <w:rsid w:val="005B003A"/>
    <w:rsid w:val="005D238A"/>
    <w:rsid w:val="005E5F2D"/>
    <w:rsid w:val="005F0967"/>
    <w:rsid w:val="006069AF"/>
    <w:rsid w:val="00624F41"/>
    <w:rsid w:val="00626A4C"/>
    <w:rsid w:val="00627FC3"/>
    <w:rsid w:val="006323CE"/>
    <w:rsid w:val="006347F6"/>
    <w:rsid w:val="006562DF"/>
    <w:rsid w:val="0065721A"/>
    <w:rsid w:val="0066753E"/>
    <w:rsid w:val="00683BA0"/>
    <w:rsid w:val="0068536B"/>
    <w:rsid w:val="006862BC"/>
    <w:rsid w:val="00687BE3"/>
    <w:rsid w:val="0069642F"/>
    <w:rsid w:val="006B7D41"/>
    <w:rsid w:val="006C15D8"/>
    <w:rsid w:val="006C4F2D"/>
    <w:rsid w:val="006C6020"/>
    <w:rsid w:val="006D1252"/>
    <w:rsid w:val="006D5CD5"/>
    <w:rsid w:val="006F4B9A"/>
    <w:rsid w:val="00705FA3"/>
    <w:rsid w:val="00710D1A"/>
    <w:rsid w:val="00714E9B"/>
    <w:rsid w:val="00722117"/>
    <w:rsid w:val="007360AA"/>
    <w:rsid w:val="00747C91"/>
    <w:rsid w:val="00750B6F"/>
    <w:rsid w:val="00757EFA"/>
    <w:rsid w:val="00766EFA"/>
    <w:rsid w:val="0077203B"/>
    <w:rsid w:val="00776428"/>
    <w:rsid w:val="007842C2"/>
    <w:rsid w:val="00784592"/>
    <w:rsid w:val="00785788"/>
    <w:rsid w:val="0079784B"/>
    <w:rsid w:val="007A1930"/>
    <w:rsid w:val="007B0878"/>
    <w:rsid w:val="007C16D2"/>
    <w:rsid w:val="007C1FF4"/>
    <w:rsid w:val="007F0E38"/>
    <w:rsid w:val="007F2678"/>
    <w:rsid w:val="00811016"/>
    <w:rsid w:val="00812973"/>
    <w:rsid w:val="00833FEB"/>
    <w:rsid w:val="00834FE7"/>
    <w:rsid w:val="00853471"/>
    <w:rsid w:val="00892A74"/>
    <w:rsid w:val="008A0D4E"/>
    <w:rsid w:val="008A2E13"/>
    <w:rsid w:val="008A78D1"/>
    <w:rsid w:val="008C25A6"/>
    <w:rsid w:val="008C649D"/>
    <w:rsid w:val="008D638D"/>
    <w:rsid w:val="008D7499"/>
    <w:rsid w:val="008E1DA0"/>
    <w:rsid w:val="008E4407"/>
    <w:rsid w:val="008F2BC8"/>
    <w:rsid w:val="00901AFD"/>
    <w:rsid w:val="009073DE"/>
    <w:rsid w:val="00924EF5"/>
    <w:rsid w:val="00935EBB"/>
    <w:rsid w:val="0093621F"/>
    <w:rsid w:val="00937ED5"/>
    <w:rsid w:val="00951ABD"/>
    <w:rsid w:val="00962D63"/>
    <w:rsid w:val="00970F32"/>
    <w:rsid w:val="009813AC"/>
    <w:rsid w:val="00997338"/>
    <w:rsid w:val="00997A1F"/>
    <w:rsid w:val="009A125F"/>
    <w:rsid w:val="009D6AE8"/>
    <w:rsid w:val="009E21BF"/>
    <w:rsid w:val="009E4ED2"/>
    <w:rsid w:val="009E63A6"/>
    <w:rsid w:val="009F237B"/>
    <w:rsid w:val="009F329C"/>
    <w:rsid w:val="00A41D88"/>
    <w:rsid w:val="00A62458"/>
    <w:rsid w:val="00A6587B"/>
    <w:rsid w:val="00A75388"/>
    <w:rsid w:val="00A754EB"/>
    <w:rsid w:val="00A80476"/>
    <w:rsid w:val="00A81B30"/>
    <w:rsid w:val="00A93F88"/>
    <w:rsid w:val="00AA62CF"/>
    <w:rsid w:val="00AC7326"/>
    <w:rsid w:val="00AE096C"/>
    <w:rsid w:val="00AE3D8D"/>
    <w:rsid w:val="00AE4050"/>
    <w:rsid w:val="00B00CA3"/>
    <w:rsid w:val="00B07AAA"/>
    <w:rsid w:val="00B23D6B"/>
    <w:rsid w:val="00B37659"/>
    <w:rsid w:val="00B5341B"/>
    <w:rsid w:val="00B55B8D"/>
    <w:rsid w:val="00B55E89"/>
    <w:rsid w:val="00B66AA2"/>
    <w:rsid w:val="00B7054D"/>
    <w:rsid w:val="00B7056E"/>
    <w:rsid w:val="00B77F45"/>
    <w:rsid w:val="00B920F4"/>
    <w:rsid w:val="00BA040F"/>
    <w:rsid w:val="00BA7B94"/>
    <w:rsid w:val="00BB37F8"/>
    <w:rsid w:val="00BB6C83"/>
    <w:rsid w:val="00BB7192"/>
    <w:rsid w:val="00BC2B93"/>
    <w:rsid w:val="00BC6C91"/>
    <w:rsid w:val="00BF46ED"/>
    <w:rsid w:val="00C143CA"/>
    <w:rsid w:val="00C17C06"/>
    <w:rsid w:val="00C30384"/>
    <w:rsid w:val="00C40E42"/>
    <w:rsid w:val="00C478FB"/>
    <w:rsid w:val="00C627FC"/>
    <w:rsid w:val="00C65151"/>
    <w:rsid w:val="00C727B4"/>
    <w:rsid w:val="00C86348"/>
    <w:rsid w:val="00CA5056"/>
    <w:rsid w:val="00CA5A1D"/>
    <w:rsid w:val="00CB7811"/>
    <w:rsid w:val="00CC2EE1"/>
    <w:rsid w:val="00CF0756"/>
    <w:rsid w:val="00CF298A"/>
    <w:rsid w:val="00D061E6"/>
    <w:rsid w:val="00D13F06"/>
    <w:rsid w:val="00D223B9"/>
    <w:rsid w:val="00D3194B"/>
    <w:rsid w:val="00D325E2"/>
    <w:rsid w:val="00D33373"/>
    <w:rsid w:val="00D50C98"/>
    <w:rsid w:val="00D553B4"/>
    <w:rsid w:val="00D60F55"/>
    <w:rsid w:val="00D85A15"/>
    <w:rsid w:val="00D87039"/>
    <w:rsid w:val="00D936FA"/>
    <w:rsid w:val="00D967E5"/>
    <w:rsid w:val="00DB3F98"/>
    <w:rsid w:val="00DC062C"/>
    <w:rsid w:val="00DC4E40"/>
    <w:rsid w:val="00DD519A"/>
    <w:rsid w:val="00DF2B13"/>
    <w:rsid w:val="00DF45EB"/>
    <w:rsid w:val="00E00B97"/>
    <w:rsid w:val="00E03DE1"/>
    <w:rsid w:val="00E076E7"/>
    <w:rsid w:val="00E12F3C"/>
    <w:rsid w:val="00E17264"/>
    <w:rsid w:val="00E32364"/>
    <w:rsid w:val="00E330DC"/>
    <w:rsid w:val="00E358C2"/>
    <w:rsid w:val="00E36DAE"/>
    <w:rsid w:val="00E373FD"/>
    <w:rsid w:val="00E429CB"/>
    <w:rsid w:val="00E430B1"/>
    <w:rsid w:val="00E44B85"/>
    <w:rsid w:val="00E4620B"/>
    <w:rsid w:val="00E46DDE"/>
    <w:rsid w:val="00E4747C"/>
    <w:rsid w:val="00E56467"/>
    <w:rsid w:val="00E642ED"/>
    <w:rsid w:val="00E66024"/>
    <w:rsid w:val="00E838F8"/>
    <w:rsid w:val="00EA65AD"/>
    <w:rsid w:val="00EB292D"/>
    <w:rsid w:val="00ED36B6"/>
    <w:rsid w:val="00EF4648"/>
    <w:rsid w:val="00F16ABA"/>
    <w:rsid w:val="00F252EE"/>
    <w:rsid w:val="00F5493B"/>
    <w:rsid w:val="00F54D7A"/>
    <w:rsid w:val="00F61426"/>
    <w:rsid w:val="00F61487"/>
    <w:rsid w:val="00F64AD5"/>
    <w:rsid w:val="00F71AD2"/>
    <w:rsid w:val="00F7343C"/>
    <w:rsid w:val="00F9306F"/>
    <w:rsid w:val="00FD1F14"/>
    <w:rsid w:val="00FD5204"/>
    <w:rsid w:val="00FE7A55"/>
    <w:rsid w:val="00FF0B42"/>
    <w:rsid w:val="014C3B53"/>
    <w:rsid w:val="017F00A9"/>
    <w:rsid w:val="01C88094"/>
    <w:rsid w:val="02CB8089"/>
    <w:rsid w:val="02D88419"/>
    <w:rsid w:val="03090E8F"/>
    <w:rsid w:val="043344ED"/>
    <w:rsid w:val="048B4635"/>
    <w:rsid w:val="053B4129"/>
    <w:rsid w:val="06BD0971"/>
    <w:rsid w:val="0824896C"/>
    <w:rsid w:val="0870F2C0"/>
    <w:rsid w:val="08A584FD"/>
    <w:rsid w:val="09C059CD"/>
    <w:rsid w:val="0AD6926E"/>
    <w:rsid w:val="0C13336A"/>
    <w:rsid w:val="0C7BC28A"/>
    <w:rsid w:val="0D63FE47"/>
    <w:rsid w:val="0D6FA3D4"/>
    <w:rsid w:val="0E514467"/>
    <w:rsid w:val="0E636FAE"/>
    <w:rsid w:val="0ED8A36C"/>
    <w:rsid w:val="0EF02C5A"/>
    <w:rsid w:val="10CF5632"/>
    <w:rsid w:val="111DC9E2"/>
    <w:rsid w:val="11324A62"/>
    <w:rsid w:val="119D047D"/>
    <w:rsid w:val="11CB6BB2"/>
    <w:rsid w:val="12D35599"/>
    <w:rsid w:val="140400C7"/>
    <w:rsid w:val="146AC35F"/>
    <w:rsid w:val="1509471C"/>
    <w:rsid w:val="1593B42C"/>
    <w:rsid w:val="15BB2063"/>
    <w:rsid w:val="1675BA39"/>
    <w:rsid w:val="168F8E98"/>
    <w:rsid w:val="16A5177D"/>
    <w:rsid w:val="16B1BA74"/>
    <w:rsid w:val="171A0B98"/>
    <w:rsid w:val="192E7029"/>
    <w:rsid w:val="19849E42"/>
    <w:rsid w:val="1A221E43"/>
    <w:rsid w:val="1BCC4982"/>
    <w:rsid w:val="1BE0792B"/>
    <w:rsid w:val="1CDAC436"/>
    <w:rsid w:val="1D63212F"/>
    <w:rsid w:val="1D6A379C"/>
    <w:rsid w:val="1D6B0EB5"/>
    <w:rsid w:val="1D7C498C"/>
    <w:rsid w:val="1DD57425"/>
    <w:rsid w:val="1EFEF190"/>
    <w:rsid w:val="1F22E6DB"/>
    <w:rsid w:val="1F3971AA"/>
    <w:rsid w:val="1FFE755E"/>
    <w:rsid w:val="203C66CB"/>
    <w:rsid w:val="2063ACD5"/>
    <w:rsid w:val="2084AE1B"/>
    <w:rsid w:val="2089871A"/>
    <w:rsid w:val="209AC1F1"/>
    <w:rsid w:val="221B04EC"/>
    <w:rsid w:val="223AC5C9"/>
    <w:rsid w:val="22EB7604"/>
    <w:rsid w:val="241F90B8"/>
    <w:rsid w:val="25DDC8EC"/>
    <w:rsid w:val="260CF331"/>
    <w:rsid w:val="2701DA1D"/>
    <w:rsid w:val="2705ABAD"/>
    <w:rsid w:val="279707F1"/>
    <w:rsid w:val="279C33B7"/>
    <w:rsid w:val="28E85931"/>
    <w:rsid w:val="295A1B20"/>
    <w:rsid w:val="29E08CCD"/>
    <w:rsid w:val="2BA2B87D"/>
    <w:rsid w:val="2BD1C231"/>
    <w:rsid w:val="2BE29F84"/>
    <w:rsid w:val="2C307B6F"/>
    <w:rsid w:val="2D3A706C"/>
    <w:rsid w:val="2E52B23D"/>
    <w:rsid w:val="2F013124"/>
    <w:rsid w:val="2F6F3F82"/>
    <w:rsid w:val="2FAAA470"/>
    <w:rsid w:val="2FC4534A"/>
    <w:rsid w:val="2FC9FFA5"/>
    <w:rsid w:val="307D60FA"/>
    <w:rsid w:val="309D0185"/>
    <w:rsid w:val="3189A169"/>
    <w:rsid w:val="342DFDB0"/>
    <w:rsid w:val="3483C5BD"/>
    <w:rsid w:val="351F0B46"/>
    <w:rsid w:val="35B4EBC8"/>
    <w:rsid w:val="3721906E"/>
    <w:rsid w:val="37286B6A"/>
    <w:rsid w:val="3752B467"/>
    <w:rsid w:val="3A5FB587"/>
    <w:rsid w:val="3A65634F"/>
    <w:rsid w:val="3AE54D47"/>
    <w:rsid w:val="3B017E33"/>
    <w:rsid w:val="3B5A0092"/>
    <w:rsid w:val="3B6362FF"/>
    <w:rsid w:val="3BB786E2"/>
    <w:rsid w:val="3C14EAB3"/>
    <w:rsid w:val="3C155D4E"/>
    <w:rsid w:val="3D150E71"/>
    <w:rsid w:val="3D7AA30A"/>
    <w:rsid w:val="3E2B23AE"/>
    <w:rsid w:val="3E58C882"/>
    <w:rsid w:val="3EFB5A1E"/>
    <w:rsid w:val="3F591AF8"/>
    <w:rsid w:val="41C79C42"/>
    <w:rsid w:val="41D08603"/>
    <w:rsid w:val="42598C95"/>
    <w:rsid w:val="42A936AB"/>
    <w:rsid w:val="43456202"/>
    <w:rsid w:val="444EF344"/>
    <w:rsid w:val="44A26DAB"/>
    <w:rsid w:val="453FFC52"/>
    <w:rsid w:val="461481D5"/>
    <w:rsid w:val="461F118D"/>
    <w:rsid w:val="47FFAAC8"/>
    <w:rsid w:val="4809ED05"/>
    <w:rsid w:val="491BDE19"/>
    <w:rsid w:val="49843712"/>
    <w:rsid w:val="4A8893C5"/>
    <w:rsid w:val="4B0CB1C4"/>
    <w:rsid w:val="4C263471"/>
    <w:rsid w:val="4C9751F3"/>
    <w:rsid w:val="4C9C577C"/>
    <w:rsid w:val="4DC204D2"/>
    <w:rsid w:val="4EBC07CF"/>
    <w:rsid w:val="517FACC8"/>
    <w:rsid w:val="51A39A9F"/>
    <w:rsid w:val="51DDDBD2"/>
    <w:rsid w:val="521517F0"/>
    <w:rsid w:val="541F5BBE"/>
    <w:rsid w:val="5424E58B"/>
    <w:rsid w:val="550459BD"/>
    <w:rsid w:val="556D7B5C"/>
    <w:rsid w:val="55A4570D"/>
    <w:rsid w:val="55DAD1C7"/>
    <w:rsid w:val="567F9CFE"/>
    <w:rsid w:val="59BEA283"/>
    <w:rsid w:val="5B3C347D"/>
    <w:rsid w:val="5B400CA3"/>
    <w:rsid w:val="5B89B06E"/>
    <w:rsid w:val="5CC00942"/>
    <w:rsid w:val="5EDF1A63"/>
    <w:rsid w:val="5FA6A115"/>
    <w:rsid w:val="602A4032"/>
    <w:rsid w:val="608865F6"/>
    <w:rsid w:val="60CC3430"/>
    <w:rsid w:val="6114A36A"/>
    <w:rsid w:val="613898B5"/>
    <w:rsid w:val="62DFFE51"/>
    <w:rsid w:val="63474662"/>
    <w:rsid w:val="6367B7B6"/>
    <w:rsid w:val="640B4490"/>
    <w:rsid w:val="642C6CC8"/>
    <w:rsid w:val="65674752"/>
    <w:rsid w:val="65F5181D"/>
    <w:rsid w:val="66B8EEE6"/>
    <w:rsid w:val="66BC04CC"/>
    <w:rsid w:val="67B4E556"/>
    <w:rsid w:val="67BE6508"/>
    <w:rsid w:val="680630AF"/>
    <w:rsid w:val="683CA372"/>
    <w:rsid w:val="687AF647"/>
    <w:rsid w:val="691FB54F"/>
    <w:rsid w:val="6943AA9A"/>
    <w:rsid w:val="695A3569"/>
    <w:rsid w:val="6995E5E5"/>
    <w:rsid w:val="69B34DD0"/>
    <w:rsid w:val="69F3A58E"/>
    <w:rsid w:val="6A21ECE5"/>
    <w:rsid w:val="6AC88940"/>
    <w:rsid w:val="6B5A45CD"/>
    <w:rsid w:val="6BBDBD46"/>
    <w:rsid w:val="6BF11864"/>
    <w:rsid w:val="6C7FA11D"/>
    <w:rsid w:val="6D3F02C2"/>
    <w:rsid w:val="6D4E2C7E"/>
    <w:rsid w:val="6D598DA7"/>
    <w:rsid w:val="6DE894F1"/>
    <w:rsid w:val="6F28D153"/>
    <w:rsid w:val="6F86E2C4"/>
    <w:rsid w:val="70148E93"/>
    <w:rsid w:val="71B826F8"/>
    <w:rsid w:val="7284E7C8"/>
    <w:rsid w:val="72B55CBE"/>
    <w:rsid w:val="7328AAEE"/>
    <w:rsid w:val="73D4DD73"/>
    <w:rsid w:val="73E2CB5A"/>
    <w:rsid w:val="75012813"/>
    <w:rsid w:val="753FBE69"/>
    <w:rsid w:val="7554DB92"/>
    <w:rsid w:val="76A20E7E"/>
    <w:rsid w:val="775B342B"/>
    <w:rsid w:val="77C7BBD4"/>
    <w:rsid w:val="7874A34E"/>
    <w:rsid w:val="790540C8"/>
    <w:rsid w:val="79249E42"/>
    <w:rsid w:val="7A0D1A81"/>
    <w:rsid w:val="7AAE3D19"/>
    <w:rsid w:val="7AC06EA3"/>
    <w:rsid w:val="7AC1E0D8"/>
    <w:rsid w:val="7BA53E15"/>
    <w:rsid w:val="7BD0B426"/>
    <w:rsid w:val="7BD5D420"/>
    <w:rsid w:val="7C37998B"/>
    <w:rsid w:val="7C995CAC"/>
    <w:rsid w:val="7CF3119B"/>
    <w:rsid w:val="7D6E405E"/>
    <w:rsid w:val="7DF80F65"/>
    <w:rsid w:val="7E0E0CDE"/>
    <w:rsid w:val="7ED2B761"/>
    <w:rsid w:val="7EEA3CCE"/>
    <w:rsid w:val="7FB9BCEF"/>
    <w:rsid w:val="7FC5EE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6A717"/>
  <w15:chartTrackingRefBased/>
  <w15:docId w15:val="{628CB0C5-724F-40A3-8C77-DC6E185AD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20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F464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1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1252"/>
    <w:pPr>
      <w:ind w:left="720"/>
      <w:contextualSpacing/>
    </w:pPr>
  </w:style>
  <w:style w:type="character" w:customStyle="1" w:styleId="Heading2Char">
    <w:name w:val="Heading 2 Char"/>
    <w:basedOn w:val="DefaultParagraphFont"/>
    <w:link w:val="Heading2"/>
    <w:uiPriority w:val="9"/>
    <w:rsid w:val="00EF4648"/>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500AEC"/>
    <w:rPr>
      <w:color w:val="0563C1" w:themeColor="hyperlink"/>
      <w:u w:val="single"/>
    </w:rPr>
  </w:style>
  <w:style w:type="character" w:styleId="UnresolvedMention">
    <w:name w:val="Unresolved Mention"/>
    <w:basedOn w:val="DefaultParagraphFont"/>
    <w:uiPriority w:val="99"/>
    <w:semiHidden/>
    <w:unhideWhenUsed/>
    <w:rsid w:val="00500AEC"/>
    <w:rPr>
      <w:color w:val="605E5C"/>
      <w:shd w:val="clear" w:color="auto" w:fill="E1DFDD"/>
    </w:rPr>
  </w:style>
  <w:style w:type="character" w:customStyle="1" w:styleId="Heading1Char">
    <w:name w:val="Heading 1 Char"/>
    <w:basedOn w:val="DefaultParagraphFont"/>
    <w:link w:val="Heading1"/>
    <w:uiPriority w:val="9"/>
    <w:rsid w:val="0077203B"/>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AA62CF"/>
    <w:pPr>
      <w:spacing w:after="0" w:line="240" w:lineRule="auto"/>
    </w:pPr>
  </w:style>
  <w:style w:type="character" w:styleId="FollowedHyperlink">
    <w:name w:val="FollowedHyperlink"/>
    <w:basedOn w:val="DefaultParagraphFont"/>
    <w:uiPriority w:val="99"/>
    <w:semiHidden/>
    <w:unhideWhenUsed/>
    <w:rsid w:val="009A12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5551190">
      <w:bodyDiv w:val="1"/>
      <w:marLeft w:val="0"/>
      <w:marRight w:val="0"/>
      <w:marTop w:val="0"/>
      <w:marBottom w:val="0"/>
      <w:divBdr>
        <w:top w:val="none" w:sz="0" w:space="0" w:color="auto"/>
        <w:left w:val="none" w:sz="0" w:space="0" w:color="auto"/>
        <w:bottom w:val="none" w:sz="0" w:space="0" w:color="auto"/>
        <w:right w:val="none" w:sz="0" w:space="0" w:color="auto"/>
      </w:divBdr>
    </w:div>
    <w:div w:id="1288009731">
      <w:bodyDiv w:val="1"/>
      <w:marLeft w:val="0"/>
      <w:marRight w:val="0"/>
      <w:marTop w:val="0"/>
      <w:marBottom w:val="0"/>
      <w:divBdr>
        <w:top w:val="none" w:sz="0" w:space="0" w:color="auto"/>
        <w:left w:val="none" w:sz="0" w:space="0" w:color="auto"/>
        <w:bottom w:val="none" w:sz="0" w:space="0" w:color="auto"/>
        <w:right w:val="none" w:sz="0" w:space="0" w:color="auto"/>
      </w:divBdr>
    </w:div>
    <w:div w:id="1613514009">
      <w:bodyDiv w:val="1"/>
      <w:marLeft w:val="0"/>
      <w:marRight w:val="0"/>
      <w:marTop w:val="0"/>
      <w:marBottom w:val="0"/>
      <w:divBdr>
        <w:top w:val="none" w:sz="0" w:space="0" w:color="auto"/>
        <w:left w:val="none" w:sz="0" w:space="0" w:color="auto"/>
        <w:bottom w:val="none" w:sz="0" w:space="0" w:color="auto"/>
        <w:right w:val="none" w:sz="0" w:space="0" w:color="auto"/>
      </w:divBdr>
    </w:div>
    <w:div w:id="1958102333">
      <w:bodyDiv w:val="1"/>
      <w:marLeft w:val="0"/>
      <w:marRight w:val="0"/>
      <w:marTop w:val="0"/>
      <w:marBottom w:val="0"/>
      <w:divBdr>
        <w:top w:val="none" w:sz="0" w:space="0" w:color="auto"/>
        <w:left w:val="none" w:sz="0" w:space="0" w:color="auto"/>
        <w:bottom w:val="none" w:sz="0" w:space="0" w:color="auto"/>
        <w:right w:val="none" w:sz="0" w:space="0" w:color="auto"/>
      </w:divBdr>
    </w:div>
    <w:div w:id="1998923626">
      <w:bodyDiv w:val="1"/>
      <w:marLeft w:val="0"/>
      <w:marRight w:val="0"/>
      <w:marTop w:val="0"/>
      <w:marBottom w:val="0"/>
      <w:divBdr>
        <w:top w:val="none" w:sz="0" w:space="0" w:color="auto"/>
        <w:left w:val="none" w:sz="0" w:space="0" w:color="auto"/>
        <w:bottom w:val="none" w:sz="0" w:space="0" w:color="auto"/>
        <w:right w:val="none" w:sz="0" w:space="0" w:color="auto"/>
      </w:divBdr>
    </w:div>
    <w:div w:id="214703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epa.sharepoint.com/:w:/r/sites/HealthPhysics/Shared%20Documents/Intro%20HP%20Training/Problem%20Sets/1A%20Problem%20Set%20-%20Intro%20HP%202025.docx?d=w5b14d5d3a47c4e379bd14779e1445f09&amp;csf=1&amp;web=1&amp;e=hGYJg0" TargetMode="External"/><Relationship Id="rId18" Type="http://schemas.openxmlformats.org/officeDocument/2006/relationships/hyperlink" Target="https://usepa.sharepoint.com/:v:/r/sites/HealthPhysics/Shared%20Documents/CHP%20Workgroup/01%20Atomic%20Structure/34%20m%20Atomic%20Structure%20B.wmv?csf=1&amp;web=1&amp;e=FSC4TP&amp;nav=eyJyZWZlcnJhbEluZm8iOnsicmVmZXJyYWxBcHAiOiJTdHJlYW1XZWJBcHAiLCJyZWZlcnJhbFZpZXciOiJTaGFyZURpYWxvZy1MaW5rIiwicmVmZXJyYWxBcHBQbGF0Zm9ybSI6IldlYiIsInJlZmVycmFsTW9kZSI6InZpZXcifX0%3D" TargetMode="External"/><Relationship Id="rId26" Type="http://schemas.microsoft.com/office/2011/relationships/people" Target="people.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hyperlink" Target="https://usepa.sharepoint.com/:b:/r/sites/HealthPhysics/Shared%20Documents/Intro%20HP%20Training/NRC%20Intro%20HP%20Slides/ML11210B517_Ch1%20History%20of%20Health%20Physics.pdf?csf=1&amp;web=1&amp;e=8KNZhg" TargetMode="External"/><Relationship Id="rId17" Type="http://schemas.openxmlformats.org/officeDocument/2006/relationships/hyperlink" Target="https://usepa.sharepoint.com/:v:/r/sites/HealthPhysics/Shared%20Documents/CHP%20Workgroup/01%20Atomic%20Structure/42%20m%20Atomic%20Structure%20A.wmv?csf=1&amp;web=1&amp;e=4syptf&amp;nav=eyJyZWZlcnJhbEluZm8iOnsicmVmZXJyYWxBcHAiOiJTdHJlYW1XZWJBcHAiLCJyZWZlcnJhbFZpZXciOiJTaGFyZURpYWxvZy1MaW5rIiwicmVmZXJyYWxBcHBQbGF0Zm9ybSI6IldlYiIsInJlZmVycmFsTW9kZSI6InZpZXcifX0%3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ou.edu/chemistry/courses/online-chemistry-textbooks/ch103-allied-health-chemistry/ch103-chapter-3-radioactivity/" TargetMode="Externa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Im-M7WWlBXM" TargetMode="External"/><Relationship Id="rId24" Type="http://schemas.openxmlformats.org/officeDocument/2006/relationships/hyperlink" Target="https://www.epa.gov/radiation/radiation-regulations-and-laws" TargetMode="External"/><Relationship Id="rId5" Type="http://schemas.openxmlformats.org/officeDocument/2006/relationships/numbering" Target="numbering.xml"/><Relationship Id="rId15" Type="http://schemas.openxmlformats.org/officeDocument/2006/relationships/hyperlink" Target="https://usepa.sharepoint.com/:b:/r/sites/HealthPhysics/Shared%20Documents/Intro%20HP%20Training/NRC%20Intro%20HP%20Slides/ML11210B519_Ch3%20HP%20Fundamentals.pdf?csf=1&amp;web=1&amp;e=2fLTbX" TargetMode="External"/><Relationship Id="rId23" Type="http://schemas.microsoft.com/office/2018/08/relationships/commentsExtensible" Target="commentsExtensible.xml"/><Relationship Id="rId10" Type="http://schemas.openxmlformats.org/officeDocument/2006/relationships/hyperlink" Target="https://www.youtube.com/watch?v=AXu1bMaX3l0" TargetMode="External"/><Relationship Id="rId19" Type="http://schemas.openxmlformats.org/officeDocument/2006/relationships/hyperlink" Target="https://www-nds.iaea.org/relnsd/vcharthtml/VChartHTML.html" TargetMode="External"/><Relationship Id="rId4" Type="http://schemas.openxmlformats.org/officeDocument/2006/relationships/customXml" Target="../customXml/item4.xml"/><Relationship Id="rId9" Type="http://schemas.openxmlformats.org/officeDocument/2006/relationships/hyperlink" Target="https://usepa.sharepoint.com/:f:/r/sites/HealthPhysics/Shared%20Documents/Intro%20HP%20Training/Textbooks?csf=1&amp;web=1&amp;e=P3WsZU" TargetMode="External"/><Relationship Id="rId14" Type="http://schemas.openxmlformats.org/officeDocument/2006/relationships/hyperlink" Target="https://usepa.sharepoint.com/:b:/r/sites/HealthPhysics/Shared%20Documents/Intro%20HP%20Training/ORAU%20Course/ORAU%20Intro%20to%20Radioactivity%20and%20Radiation.pdf?csf=1&amp;web=1&amp;e=BIsFfr" TargetMode="External"/><Relationship Id="rId22" Type="http://schemas.microsoft.com/office/2016/09/relationships/commentsIds" Target="commentsId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2020-08-12T12:23:15+00:00</Document_x0020_Creation_x0020_Date>
    <_Source xmlns="http://schemas.microsoft.com/sharepoint/v3/fields" xsi:nil="tru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lcf76f155ced4ddcb4097134ff3c332f xmlns="d4992856-6e38-497c-9d05-060f3003cbd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C779656B34704483FD3E3BB14ED95E" ma:contentTypeVersion="17" ma:contentTypeDescription="Create a new document." ma:contentTypeScope="" ma:versionID="04180bc57cefb2f02f819b14269172b5">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d4992856-6e38-497c-9d05-060f3003cbd0" xmlns:ns6="7d31271d-e2fc-4a6e-a377-6d2c89839039" targetNamespace="http://schemas.microsoft.com/office/2006/metadata/properties" ma:root="true" ma:fieldsID="69c9a4cc2972fb7d0ccf89776c8a1321" ns1:_="" ns2:_="" ns3:_="" ns4:_="" ns5:_="" ns6:_="">
    <xsd:import namespace="http://schemas.microsoft.com/sharepoint/v3"/>
    <xsd:import namespace="4ffa91fb-a0ff-4ac5-b2db-65c790d184a4"/>
    <xsd:import namespace="http://schemas.microsoft.com/sharepoint.v3"/>
    <xsd:import namespace="http://schemas.microsoft.com/sharepoint/v3/fields"/>
    <xsd:import namespace="d4992856-6e38-497c-9d05-060f3003cbd0"/>
    <xsd:import namespace="7d31271d-e2fc-4a6e-a377-6d2c89839039"/>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ServiceDateTaken" minOccurs="0"/>
                <xsd:element ref="ns6:SharedWithUsers" minOccurs="0"/>
                <xsd:element ref="ns6:SharedWithDetails" minOccurs="0"/>
                <xsd:element ref="ns5:MediaServiceAutoTags" minOccurs="0"/>
                <xsd:element ref="ns5:MediaServiceOCR" minOccurs="0"/>
                <xsd:element ref="ns5:MediaServiceGenerationTime" minOccurs="0"/>
                <xsd:element ref="ns5:MediaServiceEventHashCode" minOccurs="0"/>
                <xsd:element ref="ns5:MediaLengthInSeconds" minOccurs="0"/>
                <xsd:element ref="ns5:MediaServiceLocation"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f3323d52-e4d9-4e9c-9e81-1bd4008677ec}" ma:internalName="TaxCatchAllLabel" ma:readOnly="true" ma:showField="CatchAllDataLabel" ma:web="7d31271d-e2fc-4a6e-a377-6d2c89839039">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f3323d52-e4d9-4e9c-9e81-1bd4008677ec}" ma:internalName="TaxCatchAll" ma:showField="CatchAllData" ma:web="7d31271d-e2fc-4a6e-a377-6d2c8983903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992856-6e38-497c-9d05-060f3003cbd0"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LengthInSeconds" ma:index="37" nillable="true" ma:displayName="Length (seconds)" ma:internalName="MediaLengthInSeconds" ma:readOnly="true">
      <xsd:simpleType>
        <xsd:restriction base="dms:Unknown"/>
      </xsd:simpleType>
    </xsd:element>
    <xsd:element name="MediaServiceLocation" ma:index="38" nillable="true" ma:displayName="Location" ma:internalName="MediaServiceLocation" ma:readOnly="true">
      <xsd:simpleType>
        <xsd:restriction base="dms:Text"/>
      </xsd:simpleType>
    </xsd:element>
    <xsd:element name="lcf76f155ced4ddcb4097134ff3c332f" ma:index="40"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MediaServiceSearchProperties" ma:index="4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31271d-e2fc-4a6e-a377-6d2c89839039"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8AA707-EA71-40A4-9BFD-94A979EB47F3}">
  <ds:schemaRefs>
    <ds:schemaRef ds:uri="Microsoft.SharePoint.Taxonomy.ContentTypeSync"/>
  </ds:schemaRefs>
</ds:datastoreItem>
</file>

<file path=customXml/itemProps2.xml><?xml version="1.0" encoding="utf-8"?>
<ds:datastoreItem xmlns:ds="http://schemas.openxmlformats.org/officeDocument/2006/customXml" ds:itemID="{B4976D39-9021-4DAF-B356-642A3BC6A2C0}">
  <ds:schemaRefs>
    <ds:schemaRef ds:uri="http://schemas.microsoft.com/office/2006/metadata/properties"/>
    <ds:schemaRef ds:uri="http://schemas.microsoft.com/office/infopath/2007/PartnerControls"/>
    <ds:schemaRef ds:uri="4ffa91fb-a0ff-4ac5-b2db-65c790d184a4"/>
    <ds:schemaRef ds:uri="http://schemas.microsoft.com/sharepoint/v3"/>
    <ds:schemaRef ds:uri="http://schemas.microsoft.com/sharepoint/v3/fields"/>
    <ds:schemaRef ds:uri="http://schemas.microsoft.com/sharepoint.v3"/>
    <ds:schemaRef ds:uri="d4992856-6e38-497c-9d05-060f3003cbd0"/>
  </ds:schemaRefs>
</ds:datastoreItem>
</file>

<file path=customXml/itemProps3.xml><?xml version="1.0" encoding="utf-8"?>
<ds:datastoreItem xmlns:ds="http://schemas.openxmlformats.org/officeDocument/2006/customXml" ds:itemID="{552A9E88-BE93-4F4C-B42D-34C6B1364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d4992856-6e38-497c-9d05-060f3003cbd0"/>
    <ds:schemaRef ds:uri="7d31271d-e2fc-4a6e-a377-6d2c898390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FF7ACD-1DDE-41B6-9365-AFE0CE8996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6038</TotalTime>
  <Pages>1</Pages>
  <Words>2042</Words>
  <Characters>11640</Characters>
  <Application>Microsoft Office Word</Application>
  <DocSecurity>4</DocSecurity>
  <Lines>97</Lines>
  <Paragraphs>27</Paragraphs>
  <ScaleCrop>false</ScaleCrop>
  <Company/>
  <LinksUpToDate>false</LinksUpToDate>
  <CharactersWithSpaces>13655</CharactersWithSpaces>
  <SharedDoc>false</SharedDoc>
  <HLinks>
    <vt:vector size="72" baseType="variant">
      <vt:variant>
        <vt:i4>6160474</vt:i4>
      </vt:variant>
      <vt:variant>
        <vt:i4>33</vt:i4>
      </vt:variant>
      <vt:variant>
        <vt:i4>0</vt:i4>
      </vt:variant>
      <vt:variant>
        <vt:i4>5</vt:i4>
      </vt:variant>
      <vt:variant>
        <vt:lpwstr>https://www.epa.gov/radiation/radiation-regulations-and-laws</vt:lpwstr>
      </vt:variant>
      <vt:variant>
        <vt:lpwstr/>
      </vt:variant>
      <vt:variant>
        <vt:i4>7995488</vt:i4>
      </vt:variant>
      <vt:variant>
        <vt:i4>30</vt:i4>
      </vt:variant>
      <vt:variant>
        <vt:i4>0</vt:i4>
      </vt:variant>
      <vt:variant>
        <vt:i4>5</vt:i4>
      </vt:variant>
      <vt:variant>
        <vt:lpwstr>https://www-nds.iaea.org/relnsd/vcharthtml/VChartHTML.html</vt:lpwstr>
      </vt:variant>
      <vt:variant>
        <vt:lpwstr/>
      </vt:variant>
      <vt:variant>
        <vt:i4>2162811</vt:i4>
      </vt:variant>
      <vt:variant>
        <vt:i4>27</vt:i4>
      </vt:variant>
      <vt:variant>
        <vt:i4>0</vt:i4>
      </vt:variant>
      <vt:variant>
        <vt:i4>5</vt:i4>
      </vt:variant>
      <vt:variant>
        <vt:lpwstr>https://usepa.sharepoint.com/:v:/r/sites/HealthPhysics/Shared Documents/CHP Workgroup/01 Atomic Structure/34 m Atomic Structure B.wmv?csf=1&amp;web=1&amp;e=FSC4TP&amp;nav=eyJyZWZlcnJhbEluZm8iOnsicmVmZXJyYWxBcHAiOiJTdHJlYW1XZWJBcHAiLCJyZWZlcnJhbFZpZXciOiJTaGFyZURpYWxvZy1MaW5rIiwicmVmZXJyYWxBcHBQbGF0Zm9ybSI6IldlYiIsInJlZmVycmFsTW9kZSI6InZpZXcifX0%3D</vt:lpwstr>
      </vt:variant>
      <vt:variant>
        <vt:lpwstr/>
      </vt:variant>
      <vt:variant>
        <vt:i4>7667767</vt:i4>
      </vt:variant>
      <vt:variant>
        <vt:i4>24</vt:i4>
      </vt:variant>
      <vt:variant>
        <vt:i4>0</vt:i4>
      </vt:variant>
      <vt:variant>
        <vt:i4>5</vt:i4>
      </vt:variant>
      <vt:variant>
        <vt:lpwstr>https://usepa.sharepoint.com/:v:/r/sites/HealthPhysics/Shared Documents/CHP Workgroup/01 Atomic Structure/42 m Atomic Structure A.wmv?csf=1&amp;web=1&amp;e=4syptf&amp;nav=eyJyZWZlcnJhbEluZm8iOnsicmVmZXJyYWxBcHAiOiJTdHJlYW1XZWJBcHAiLCJyZWZlcnJhbFZpZXciOiJTaGFyZURpYWxvZy1MaW5rIiwicmVmZXJyYWxBcHBQbGF0Zm9ybSI6IldlYiIsInJlZmVycmFsTW9kZSI6InZpZXcifX0%3D</vt:lpwstr>
      </vt:variant>
      <vt:variant>
        <vt:lpwstr/>
      </vt:variant>
      <vt:variant>
        <vt:i4>458765</vt:i4>
      </vt:variant>
      <vt:variant>
        <vt:i4>21</vt:i4>
      </vt:variant>
      <vt:variant>
        <vt:i4>0</vt:i4>
      </vt:variant>
      <vt:variant>
        <vt:i4>5</vt:i4>
      </vt:variant>
      <vt:variant>
        <vt:lpwstr>https://wou.edu/chemistry/courses/online-chemistry-textbooks/ch103-allied-health-chemistry/ch103-chapter-3-radioactivity/</vt:lpwstr>
      </vt:variant>
      <vt:variant>
        <vt:lpwstr/>
      </vt:variant>
      <vt:variant>
        <vt:i4>1966113</vt:i4>
      </vt:variant>
      <vt:variant>
        <vt:i4>18</vt:i4>
      </vt:variant>
      <vt:variant>
        <vt:i4>0</vt:i4>
      </vt:variant>
      <vt:variant>
        <vt:i4>5</vt:i4>
      </vt:variant>
      <vt:variant>
        <vt:lpwstr>https://usepa.sharepoint.com/:b:/r/sites/HealthPhysics/Shared Documents/Intro HP Training/NRC Intro HP Slides/ML11210B519_Ch3 HP Fundamentals.pdf?csf=1&amp;web=1&amp;e=2fLTbX</vt:lpwstr>
      </vt:variant>
      <vt:variant>
        <vt:lpwstr/>
      </vt:variant>
      <vt:variant>
        <vt:i4>327761</vt:i4>
      </vt:variant>
      <vt:variant>
        <vt:i4>15</vt:i4>
      </vt:variant>
      <vt:variant>
        <vt:i4>0</vt:i4>
      </vt:variant>
      <vt:variant>
        <vt:i4>5</vt:i4>
      </vt:variant>
      <vt:variant>
        <vt:lpwstr>https://usepa.sharepoint.com/:b:/r/sites/HealthPhysics/Shared Documents/Intro HP Training/ORAU Course/ORAU Intro to Radioactivity and Radiation.pdf?csf=1&amp;web=1&amp;e=BIsFfr</vt:lpwstr>
      </vt:variant>
      <vt:variant>
        <vt:lpwstr/>
      </vt:variant>
      <vt:variant>
        <vt:i4>8192107</vt:i4>
      </vt:variant>
      <vt:variant>
        <vt:i4>12</vt:i4>
      </vt:variant>
      <vt:variant>
        <vt:i4>0</vt:i4>
      </vt:variant>
      <vt:variant>
        <vt:i4>5</vt:i4>
      </vt:variant>
      <vt:variant>
        <vt:lpwstr>https://usepa.sharepoint.com/:w:/r/sites/HealthPhysics/Shared Documents/Intro HP Training/Problem Sets/1A Problem Set - Intro HP 2025.docx?d=w5b14d5d3a47c4e379bd14779e1445f09&amp;csf=1&amp;web=1&amp;e=hGYJg0</vt:lpwstr>
      </vt:variant>
      <vt:variant>
        <vt:lpwstr/>
      </vt:variant>
      <vt:variant>
        <vt:i4>6946903</vt:i4>
      </vt:variant>
      <vt:variant>
        <vt:i4>9</vt:i4>
      </vt:variant>
      <vt:variant>
        <vt:i4>0</vt:i4>
      </vt:variant>
      <vt:variant>
        <vt:i4>5</vt:i4>
      </vt:variant>
      <vt:variant>
        <vt:lpwstr>https://usepa.sharepoint.com/:b:/r/sites/HealthPhysics/Shared Documents/Intro HP Training/NRC Intro HP Slides/ML11210B517_Ch1 History of Health Physics.pdf?csf=1&amp;web=1&amp;e=8KNZhg</vt:lpwstr>
      </vt:variant>
      <vt:variant>
        <vt:lpwstr/>
      </vt:variant>
      <vt:variant>
        <vt:i4>3932201</vt:i4>
      </vt:variant>
      <vt:variant>
        <vt:i4>6</vt:i4>
      </vt:variant>
      <vt:variant>
        <vt:i4>0</vt:i4>
      </vt:variant>
      <vt:variant>
        <vt:i4>5</vt:i4>
      </vt:variant>
      <vt:variant>
        <vt:lpwstr>https://www.youtube.com/watch?v=Im-M7WWlBXM</vt:lpwstr>
      </vt:variant>
      <vt:variant>
        <vt:lpwstr/>
      </vt:variant>
      <vt:variant>
        <vt:i4>7274603</vt:i4>
      </vt:variant>
      <vt:variant>
        <vt:i4>3</vt:i4>
      </vt:variant>
      <vt:variant>
        <vt:i4>0</vt:i4>
      </vt:variant>
      <vt:variant>
        <vt:i4>5</vt:i4>
      </vt:variant>
      <vt:variant>
        <vt:lpwstr>https://www.youtube.com/watch?v=AXu1bMaX3l0</vt:lpwstr>
      </vt:variant>
      <vt:variant>
        <vt:lpwstr/>
      </vt:variant>
      <vt:variant>
        <vt:i4>1835014</vt:i4>
      </vt:variant>
      <vt:variant>
        <vt:i4>0</vt:i4>
      </vt:variant>
      <vt:variant>
        <vt:i4>0</vt:i4>
      </vt:variant>
      <vt:variant>
        <vt:i4>5</vt:i4>
      </vt:variant>
      <vt:variant>
        <vt:lpwstr>https://usepa.sharepoint.com/:f:/r/sites/HealthPhysics/Shared Documents/Intro HP Training/Textbooks?csf=1&amp;web=1&amp;e=P3WsZU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dc:creator>
  <cp:keywords/>
  <dc:description/>
  <cp:lastModifiedBy>Nagata, Jonathan</cp:lastModifiedBy>
  <cp:revision>286</cp:revision>
  <dcterms:created xsi:type="dcterms:W3CDTF">2025-08-04T20:48:00Z</dcterms:created>
  <dcterms:modified xsi:type="dcterms:W3CDTF">2025-08-20T14:19:00Z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0x01010037C779656B34704483FD3E3BB14ED95E</vt:lpwstr>
  </property>
  <property fmtid="{D5CDD505-2E9C-101B-9397-08002B2CF9AE}" pid="3" name="TaxKeyword">
    <vt:lpwstr/>
  </property>
  <property fmtid="{D5CDD505-2E9C-101B-9397-08002B2CF9AE}" pid="4" name="e3f09c3df709400db2417a7161762d62">
    <vt:lpwstr/>
  </property>
  <property fmtid="{D5CDD505-2E9C-101B-9397-08002B2CF9AE}" pid="5" name="EPA_x0020_Subject">
    <vt:lpwstr/>
  </property>
  <property fmtid="{D5CDD505-2E9C-101B-9397-08002B2CF9AE}" pid="6" name="Document Type">
    <vt:lpwstr/>
  </property>
  <property fmtid="{D5CDD505-2E9C-101B-9397-08002B2CF9AE}" pid="7" name="EPA Subject">
    <vt:lpwstr/>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xd_Signature">
    <vt:bool>false</vt:bool>
  </property>
  <property fmtid="{D5CDD505-2E9C-101B-9397-08002B2CF9AE}" pid="12" name="Document_x0020_Type">
    <vt:lpwstr/>
  </property>
  <property fmtid="{D5CDD505-2E9C-101B-9397-08002B2CF9AE}" pid="13" name="MediaServiceImageTags">
    <vt:lpwstr/>
  </property>
</Properties>
</file>